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48D" w:rsidRPr="00237CB2" w:rsidRDefault="00BB648D" w:rsidP="00BB648D">
      <w:pPr>
        <w:pStyle w:val="Subtitle"/>
        <w:ind w:right="-90"/>
        <w:jc w:val="left"/>
        <w:rPr>
          <w:rFonts w:ascii="Times New Roman" w:hAnsi="Times New Roman"/>
          <w:b/>
          <w:szCs w:val="24"/>
        </w:rPr>
      </w:pPr>
      <w:r w:rsidRPr="00237CB2">
        <w:rPr>
          <w:rFonts w:ascii="Times New Roman" w:hAnsi="Times New Roman"/>
          <w:b/>
          <w:szCs w:val="24"/>
        </w:rPr>
        <w:t>Expectations</w:t>
      </w:r>
    </w:p>
    <w:p w:rsidR="000C6075" w:rsidRPr="000113BB" w:rsidRDefault="00E43303" w:rsidP="000C6075">
      <w:pPr>
        <w:pStyle w:val="ListParagraph"/>
        <w:numPr>
          <w:ilvl w:val="0"/>
          <w:numId w:val="7"/>
        </w:numPr>
        <w:contextualSpacing/>
        <w:rPr>
          <w:sz w:val="22"/>
        </w:rPr>
      </w:pPr>
      <w:r>
        <w:rPr>
          <w:sz w:val="22"/>
        </w:rPr>
        <w:t>Abide by all Northwest ASB</w:t>
      </w:r>
      <w:r w:rsidR="000C6075" w:rsidRPr="000113BB">
        <w:rPr>
          <w:sz w:val="22"/>
        </w:rPr>
        <w:t xml:space="preserve"> guidelines and expectations, university policies and procedures, policies of organizations your team serves or interacts with, and federal, state, and local laws.</w:t>
      </w:r>
    </w:p>
    <w:p w:rsidR="000C6075" w:rsidRPr="007C19E8" w:rsidRDefault="000C6075" w:rsidP="000C6075">
      <w:pPr>
        <w:pStyle w:val="ListParagraph"/>
        <w:numPr>
          <w:ilvl w:val="0"/>
          <w:numId w:val="7"/>
        </w:numPr>
        <w:contextualSpacing/>
        <w:rPr>
          <w:sz w:val="22"/>
        </w:rPr>
      </w:pPr>
      <w:r w:rsidRPr="00237CB2">
        <w:rPr>
          <w:sz w:val="22"/>
          <w:szCs w:val="22"/>
        </w:rPr>
        <w:t>Exhibit flexibility, open-mindedness, and positivity throu</w:t>
      </w:r>
      <w:r w:rsidR="00E43303">
        <w:rPr>
          <w:sz w:val="22"/>
          <w:szCs w:val="22"/>
        </w:rPr>
        <w:t>ghout the entire Northwest ASB</w:t>
      </w:r>
      <w:r w:rsidRPr="00237CB2">
        <w:rPr>
          <w:sz w:val="22"/>
          <w:szCs w:val="22"/>
        </w:rPr>
        <w:t xml:space="preserve"> experience</w:t>
      </w:r>
      <w:r>
        <w:rPr>
          <w:sz w:val="22"/>
          <w:szCs w:val="22"/>
        </w:rPr>
        <w:t>.</w:t>
      </w:r>
    </w:p>
    <w:p w:rsidR="000C6075" w:rsidRDefault="000C6075" w:rsidP="000C6075">
      <w:pPr>
        <w:pStyle w:val="ListParagraph"/>
        <w:numPr>
          <w:ilvl w:val="0"/>
          <w:numId w:val="7"/>
        </w:numPr>
        <w:contextualSpacing/>
        <w:rPr>
          <w:sz w:val="22"/>
        </w:rPr>
      </w:pPr>
      <w:r w:rsidRPr="007C19E8">
        <w:rPr>
          <w:sz w:val="22"/>
        </w:rPr>
        <w:t xml:space="preserve">Demonstrate a </w:t>
      </w:r>
      <w:r>
        <w:rPr>
          <w:sz w:val="22"/>
        </w:rPr>
        <w:t xml:space="preserve">serious </w:t>
      </w:r>
      <w:r w:rsidRPr="007C19E8">
        <w:rPr>
          <w:sz w:val="22"/>
        </w:rPr>
        <w:t>commitment to the time required t</w:t>
      </w:r>
      <w:r w:rsidR="00E43303">
        <w:rPr>
          <w:sz w:val="22"/>
        </w:rPr>
        <w:t>o participate in Northwest ASB</w:t>
      </w:r>
      <w:r w:rsidRPr="007C19E8">
        <w:rPr>
          <w:sz w:val="22"/>
        </w:rPr>
        <w:t>.  Meetings</w:t>
      </w:r>
      <w:r>
        <w:rPr>
          <w:sz w:val="22"/>
        </w:rPr>
        <w:t xml:space="preserve"> need to</w:t>
      </w:r>
      <w:r w:rsidRPr="007C19E8">
        <w:rPr>
          <w:sz w:val="22"/>
        </w:rPr>
        <w:t xml:space="preserve"> be a priority in your schedule.</w:t>
      </w:r>
    </w:p>
    <w:p w:rsidR="000C6075" w:rsidRPr="000113BB" w:rsidRDefault="000C6075" w:rsidP="000C6075">
      <w:pPr>
        <w:pStyle w:val="ListParagraph"/>
        <w:numPr>
          <w:ilvl w:val="0"/>
          <w:numId w:val="7"/>
        </w:numPr>
        <w:contextualSpacing/>
        <w:rPr>
          <w:sz w:val="22"/>
        </w:rPr>
      </w:pPr>
      <w:r w:rsidRPr="000113BB">
        <w:rPr>
          <w:sz w:val="22"/>
        </w:rPr>
        <w:t xml:space="preserve">Participate in </w:t>
      </w:r>
      <w:r>
        <w:rPr>
          <w:sz w:val="22"/>
        </w:rPr>
        <w:t xml:space="preserve">all </w:t>
      </w:r>
      <w:r w:rsidRPr="000113BB">
        <w:rPr>
          <w:sz w:val="22"/>
        </w:rPr>
        <w:t>pre-break activities, including, but not limited to, team meetings, fundraising, pre-trip service, team socials.</w:t>
      </w:r>
    </w:p>
    <w:p w:rsidR="000C6075" w:rsidRPr="000113BB" w:rsidRDefault="000C6075" w:rsidP="000C6075">
      <w:pPr>
        <w:pStyle w:val="ListParagraph"/>
        <w:numPr>
          <w:ilvl w:val="0"/>
          <w:numId w:val="7"/>
        </w:numPr>
        <w:contextualSpacing/>
        <w:rPr>
          <w:sz w:val="22"/>
        </w:rPr>
      </w:pPr>
      <w:r w:rsidRPr="000113BB">
        <w:rPr>
          <w:sz w:val="22"/>
        </w:rPr>
        <w:t>Gain an awareness of your trips social issue focus and trip location.</w:t>
      </w:r>
    </w:p>
    <w:p w:rsidR="000C6075" w:rsidRPr="000113BB" w:rsidRDefault="000C6075" w:rsidP="000C6075">
      <w:pPr>
        <w:pStyle w:val="ListParagraph"/>
        <w:numPr>
          <w:ilvl w:val="0"/>
          <w:numId w:val="7"/>
        </w:numPr>
        <w:contextualSpacing/>
        <w:rPr>
          <w:sz w:val="22"/>
        </w:rPr>
      </w:pPr>
      <w:r w:rsidRPr="000113BB">
        <w:rPr>
          <w:sz w:val="22"/>
        </w:rPr>
        <w:t>Maintain communication with team leaders and the Program Administrator for Volunteerism and Involvement.</w:t>
      </w:r>
    </w:p>
    <w:p w:rsidR="000C6075" w:rsidRPr="000113BB" w:rsidRDefault="000C6075" w:rsidP="000C6075">
      <w:pPr>
        <w:pStyle w:val="ListParagraph"/>
        <w:numPr>
          <w:ilvl w:val="0"/>
          <w:numId w:val="7"/>
        </w:numPr>
        <w:contextualSpacing/>
        <w:rPr>
          <w:sz w:val="22"/>
        </w:rPr>
      </w:pPr>
      <w:r w:rsidRPr="000113BB">
        <w:rPr>
          <w:sz w:val="22"/>
        </w:rPr>
        <w:t>Meet all financial commitments in full and on time.</w:t>
      </w:r>
    </w:p>
    <w:p w:rsidR="000C6075" w:rsidRPr="000113BB" w:rsidRDefault="000C6075" w:rsidP="000C6075">
      <w:pPr>
        <w:pStyle w:val="ListParagraph"/>
        <w:numPr>
          <w:ilvl w:val="0"/>
          <w:numId w:val="7"/>
        </w:numPr>
        <w:contextualSpacing/>
        <w:rPr>
          <w:sz w:val="22"/>
        </w:rPr>
      </w:pPr>
      <w:r w:rsidRPr="000113BB">
        <w:rPr>
          <w:sz w:val="22"/>
        </w:rPr>
        <w:t>Complete and submit all required paperwork on time.</w:t>
      </w:r>
    </w:p>
    <w:p w:rsidR="000C6075" w:rsidRPr="000113BB" w:rsidRDefault="000C6075" w:rsidP="000C6075">
      <w:pPr>
        <w:pStyle w:val="ListParagraph"/>
        <w:numPr>
          <w:ilvl w:val="0"/>
          <w:numId w:val="7"/>
        </w:numPr>
        <w:contextualSpacing/>
        <w:rPr>
          <w:sz w:val="22"/>
        </w:rPr>
      </w:pPr>
      <w:r w:rsidRPr="000113BB">
        <w:rPr>
          <w:sz w:val="22"/>
        </w:rPr>
        <w:t xml:space="preserve">Refrain from purposely putting </w:t>
      </w:r>
      <w:r>
        <w:rPr>
          <w:sz w:val="22"/>
        </w:rPr>
        <w:t>your</w:t>
      </w:r>
      <w:r w:rsidRPr="000113BB">
        <w:rPr>
          <w:sz w:val="22"/>
        </w:rPr>
        <w:t>self and/or peers in dangerous or illegal situations.</w:t>
      </w:r>
    </w:p>
    <w:p w:rsidR="000C6075" w:rsidRPr="000113BB" w:rsidRDefault="000C6075" w:rsidP="000C6075">
      <w:pPr>
        <w:pStyle w:val="ListParagraph"/>
        <w:numPr>
          <w:ilvl w:val="0"/>
          <w:numId w:val="7"/>
        </w:numPr>
        <w:contextualSpacing/>
        <w:rPr>
          <w:sz w:val="22"/>
        </w:rPr>
      </w:pPr>
      <w:r w:rsidRPr="000113BB">
        <w:rPr>
          <w:sz w:val="22"/>
        </w:rPr>
        <w:t>Fulfill post-break commitment</w:t>
      </w:r>
      <w:r w:rsidR="00E43303">
        <w:rPr>
          <w:sz w:val="22"/>
        </w:rPr>
        <w:t>s, including the Northwest ASB</w:t>
      </w:r>
      <w:r w:rsidRPr="000113BB">
        <w:rPr>
          <w:sz w:val="22"/>
        </w:rPr>
        <w:t xml:space="preserve"> program evaluation, team reflections, preparation and participation in</w:t>
      </w:r>
      <w:r w:rsidR="00E43303">
        <w:rPr>
          <w:sz w:val="22"/>
        </w:rPr>
        <w:t xml:space="preserve"> Alternative Spring Break</w:t>
      </w:r>
      <w:r w:rsidRPr="000113BB">
        <w:rPr>
          <w:sz w:val="22"/>
        </w:rPr>
        <w:t>.</w:t>
      </w:r>
    </w:p>
    <w:p w:rsidR="000C6075" w:rsidRDefault="000C6075" w:rsidP="000C6075">
      <w:pPr>
        <w:pStyle w:val="ListParagraph"/>
        <w:numPr>
          <w:ilvl w:val="0"/>
          <w:numId w:val="7"/>
        </w:numPr>
        <w:contextualSpacing/>
        <w:rPr>
          <w:sz w:val="22"/>
        </w:rPr>
      </w:pPr>
      <w:r w:rsidRPr="000113BB">
        <w:rPr>
          <w:sz w:val="22"/>
        </w:rPr>
        <w:t>Serve as a respectable representativ</w:t>
      </w:r>
      <w:r w:rsidR="00E43303">
        <w:rPr>
          <w:sz w:val="22"/>
        </w:rPr>
        <w:t>e of the Northwest ASB</w:t>
      </w:r>
      <w:r w:rsidRPr="000113BB">
        <w:rPr>
          <w:sz w:val="22"/>
        </w:rPr>
        <w:t xml:space="preserve"> Program</w:t>
      </w:r>
      <w:r w:rsidR="00E43303">
        <w:rPr>
          <w:sz w:val="22"/>
        </w:rPr>
        <w:t xml:space="preserve"> and the Northwest Missouri State University</w:t>
      </w:r>
      <w:r w:rsidRPr="000113BB">
        <w:rPr>
          <w:sz w:val="22"/>
        </w:rPr>
        <w:t>.</w:t>
      </w:r>
    </w:p>
    <w:p w:rsidR="000C6075" w:rsidRPr="000113BB" w:rsidRDefault="000C6075" w:rsidP="000C6075">
      <w:pPr>
        <w:pStyle w:val="ListParagraph"/>
        <w:numPr>
          <w:ilvl w:val="0"/>
          <w:numId w:val="7"/>
        </w:numPr>
        <w:contextualSpacing/>
        <w:rPr>
          <w:sz w:val="22"/>
        </w:rPr>
      </w:pPr>
      <w:r>
        <w:rPr>
          <w:sz w:val="22"/>
        </w:rPr>
        <w:t>Remain substance free (refrain from alcohol/drug consumption regardless of legality) during the trip, including pre and post trip events/meetings.</w:t>
      </w:r>
    </w:p>
    <w:p w:rsidR="00FC6F0C" w:rsidRPr="006E1070" w:rsidRDefault="00FC6F0C" w:rsidP="00FC6F0C">
      <w:pPr>
        <w:rPr>
          <w:sz w:val="22"/>
        </w:rPr>
      </w:pPr>
    </w:p>
    <w:p w:rsidR="00FC6F0C" w:rsidRPr="004960E7" w:rsidRDefault="00FC6F0C" w:rsidP="00FC6F0C">
      <w:pPr>
        <w:rPr>
          <w:i/>
          <w:sz w:val="22"/>
        </w:rPr>
      </w:pPr>
      <w:r w:rsidRPr="004960E7">
        <w:rPr>
          <w:i/>
          <w:sz w:val="22"/>
        </w:rPr>
        <w:t>Violation of expectations, university rules, or federal, state, or local laws may result in separation from the trip at the participant’s cost, and/or review by the Office of Community Standards &amp; Student Conduct.</w:t>
      </w:r>
    </w:p>
    <w:p w:rsidR="00FC6F0C" w:rsidRDefault="00FC6F0C" w:rsidP="00237CB2">
      <w:pPr>
        <w:pStyle w:val="Subtitle"/>
        <w:ind w:left="720" w:right="-90"/>
        <w:jc w:val="left"/>
        <w:rPr>
          <w:rFonts w:ascii="Times New Roman" w:hAnsi="Times New Roman"/>
          <w:b/>
          <w:szCs w:val="24"/>
        </w:rPr>
      </w:pPr>
    </w:p>
    <w:p w:rsidR="00F32ECE" w:rsidRPr="00237CB2" w:rsidRDefault="001061A4" w:rsidP="004960E7">
      <w:pPr>
        <w:pStyle w:val="Subtitle"/>
        <w:ind w:right="-90"/>
        <w:jc w:val="left"/>
        <w:rPr>
          <w:rFonts w:ascii="Times New Roman" w:hAnsi="Times New Roman"/>
          <w:b/>
          <w:szCs w:val="24"/>
        </w:rPr>
      </w:pPr>
      <w:r w:rsidRPr="00237CB2">
        <w:rPr>
          <w:rFonts w:ascii="Times New Roman" w:hAnsi="Times New Roman"/>
          <w:b/>
          <w:szCs w:val="24"/>
        </w:rPr>
        <w:t>Student Expectations, Rights, &amp; Responsibilities</w:t>
      </w:r>
    </w:p>
    <w:p w:rsidR="00F32ECE" w:rsidRPr="00237CB2" w:rsidRDefault="00F32ECE" w:rsidP="004960E7">
      <w:pPr>
        <w:outlineLvl w:val="3"/>
        <w:rPr>
          <w:sz w:val="22"/>
          <w:szCs w:val="22"/>
        </w:rPr>
      </w:pPr>
      <w:r w:rsidRPr="00237CB2">
        <w:rPr>
          <w:sz w:val="22"/>
          <w:szCs w:val="22"/>
        </w:rPr>
        <w:t>Members of the campus community should subscribe to certain ideals and strive for the level of achievement and virtue as defined by the following:</w:t>
      </w:r>
    </w:p>
    <w:p w:rsidR="00F32ECE" w:rsidRPr="00237CB2" w:rsidRDefault="00F32ECE" w:rsidP="000C6075">
      <w:pPr>
        <w:ind w:left="720"/>
        <w:outlineLvl w:val="3"/>
        <w:rPr>
          <w:sz w:val="22"/>
          <w:szCs w:val="22"/>
        </w:rPr>
      </w:pPr>
    </w:p>
    <w:p w:rsidR="00F32ECE" w:rsidRPr="000C6075" w:rsidRDefault="00F32ECE" w:rsidP="000C6075">
      <w:pPr>
        <w:numPr>
          <w:ilvl w:val="0"/>
          <w:numId w:val="5"/>
        </w:numPr>
        <w:rPr>
          <w:sz w:val="22"/>
          <w:szCs w:val="22"/>
        </w:rPr>
      </w:pPr>
      <w:r w:rsidRPr="00237CB2">
        <w:rPr>
          <w:sz w:val="22"/>
          <w:szCs w:val="22"/>
        </w:rPr>
        <w:t>Practice personal and academic integrity.   (Examples of integrity include honesty, truthfulness and preparing one's own work.)</w:t>
      </w:r>
    </w:p>
    <w:p w:rsidR="00F32ECE" w:rsidRPr="000C6075" w:rsidRDefault="00F32ECE" w:rsidP="000C6075">
      <w:pPr>
        <w:numPr>
          <w:ilvl w:val="0"/>
          <w:numId w:val="5"/>
        </w:numPr>
        <w:rPr>
          <w:sz w:val="22"/>
          <w:szCs w:val="22"/>
        </w:rPr>
      </w:pPr>
      <w:r w:rsidRPr="00237CB2">
        <w:rPr>
          <w:sz w:val="22"/>
          <w:szCs w:val="22"/>
        </w:rPr>
        <w:t>Respect the rights and property of others.   (Examples include respect of other's property, a person's right to move about freely, express one's self appropriately, and enjoy privacy.)</w:t>
      </w:r>
    </w:p>
    <w:p w:rsidR="00F32ECE" w:rsidRPr="000C6075" w:rsidRDefault="00F32ECE" w:rsidP="000C6075">
      <w:pPr>
        <w:numPr>
          <w:ilvl w:val="0"/>
          <w:numId w:val="5"/>
        </w:numPr>
        <w:rPr>
          <w:sz w:val="22"/>
          <w:szCs w:val="22"/>
        </w:rPr>
      </w:pPr>
      <w:r w:rsidRPr="00237CB2">
        <w:rPr>
          <w:sz w:val="22"/>
          <w:szCs w:val="22"/>
        </w:rPr>
        <w:t>Respect the dignity of all people and learn from the differences in people, ideas, and opinions.  (Examples of respect are those behaviors that do not demean the dignity of individuals or groups, such as hazing, harassment, and discrimination. Learning from differences is demonstrated by affirmative support for equal rights and opportunities for all students, faculty and staff</w:t>
      </w:r>
    </w:p>
    <w:p w:rsidR="00F32ECE" w:rsidRPr="000C6075" w:rsidRDefault="00F32ECE" w:rsidP="000C6075">
      <w:pPr>
        <w:numPr>
          <w:ilvl w:val="0"/>
          <w:numId w:val="5"/>
        </w:numPr>
        <w:rPr>
          <w:sz w:val="22"/>
          <w:szCs w:val="22"/>
        </w:rPr>
      </w:pPr>
      <w:r w:rsidRPr="00237CB2">
        <w:rPr>
          <w:sz w:val="22"/>
          <w:szCs w:val="22"/>
        </w:rPr>
        <w:t>Demonstrate concern for others and their feelings, for conditions which support their work and development, and discouragement of behaviors which threaten the freedom and respect of Missouri S&amp;T community members.  (This concern is demonstrated by avoiding behaviors which unjustly inhibit another's ability to feel safe or welcome in their pursuit of appropriate academic goals.)</w:t>
      </w:r>
    </w:p>
    <w:p w:rsidR="00F32ECE" w:rsidRPr="00237CB2" w:rsidRDefault="00F32ECE" w:rsidP="004960E7">
      <w:pPr>
        <w:pStyle w:val="Subtitle"/>
        <w:ind w:left="720" w:right="-90" w:hanging="360"/>
        <w:jc w:val="left"/>
        <w:rPr>
          <w:rFonts w:ascii="Times New Roman" w:hAnsi="Times New Roman"/>
          <w:sz w:val="22"/>
          <w:szCs w:val="22"/>
        </w:rPr>
      </w:pPr>
      <w:r w:rsidRPr="00237CB2">
        <w:rPr>
          <w:rFonts w:ascii="Times New Roman" w:hAnsi="Times New Roman"/>
          <w:sz w:val="22"/>
          <w:szCs w:val="22"/>
        </w:rPr>
        <w:t>These expectations can be found at:</w:t>
      </w:r>
    </w:p>
    <w:p w:rsidR="00FE2044" w:rsidRDefault="00E76813" w:rsidP="004960E7">
      <w:pPr>
        <w:pStyle w:val="Subtitle"/>
        <w:ind w:left="720" w:right="-90" w:hanging="360"/>
        <w:jc w:val="left"/>
        <w:rPr>
          <w:rFonts w:ascii="Times New Roman" w:hAnsi="Times New Roman"/>
          <w:sz w:val="22"/>
          <w:szCs w:val="22"/>
        </w:rPr>
      </w:pPr>
      <w:hyperlink r:id="rId7" w:history="1">
        <w:r w:rsidR="00EC35B7" w:rsidRPr="002A5F5E">
          <w:rPr>
            <w:rStyle w:val="Hyperlink"/>
            <w:rFonts w:ascii="Times New Roman" w:hAnsi="Times New Roman"/>
            <w:sz w:val="22"/>
            <w:szCs w:val="22"/>
          </w:rPr>
          <w:t>http://communitystandards.mst.edu/expectations.html</w:t>
        </w:r>
      </w:hyperlink>
    </w:p>
    <w:p w:rsidR="005350E9" w:rsidRDefault="005350E9">
      <w:pPr>
        <w:rPr>
          <w:b/>
        </w:rPr>
      </w:pPr>
    </w:p>
    <w:p w:rsidR="00612661" w:rsidRPr="00237CB2" w:rsidRDefault="00294DC0" w:rsidP="00BB648D">
      <w:pPr>
        <w:pStyle w:val="Subtitle"/>
        <w:ind w:right="-90"/>
        <w:jc w:val="left"/>
        <w:rPr>
          <w:rFonts w:ascii="Times New Roman" w:hAnsi="Times New Roman"/>
          <w:b/>
          <w:szCs w:val="24"/>
        </w:rPr>
      </w:pPr>
      <w:r>
        <w:rPr>
          <w:rFonts w:ascii="Times New Roman" w:hAnsi="Times New Roman"/>
          <w:b/>
          <w:szCs w:val="24"/>
        </w:rPr>
        <w:t xml:space="preserve">NW Alternative Spring Break </w:t>
      </w:r>
      <w:r w:rsidR="00612661" w:rsidRPr="00237CB2">
        <w:rPr>
          <w:rFonts w:ascii="Times New Roman" w:hAnsi="Times New Roman"/>
          <w:b/>
          <w:szCs w:val="24"/>
        </w:rPr>
        <w:t>Substance Free Policy</w:t>
      </w:r>
    </w:p>
    <w:p w:rsidR="00612661" w:rsidRPr="00237CB2" w:rsidRDefault="00294DC0" w:rsidP="00BB648D">
      <w:pPr>
        <w:pStyle w:val="Subtitle"/>
        <w:ind w:right="-90"/>
        <w:jc w:val="left"/>
        <w:rPr>
          <w:rFonts w:ascii="Times New Roman" w:hAnsi="Times New Roman"/>
          <w:sz w:val="22"/>
          <w:szCs w:val="22"/>
        </w:rPr>
      </w:pPr>
      <w:r>
        <w:rPr>
          <w:rFonts w:ascii="Times New Roman" w:hAnsi="Times New Roman"/>
          <w:sz w:val="22"/>
          <w:szCs w:val="22"/>
        </w:rPr>
        <w:t>Alternative Spring Break</w:t>
      </w:r>
      <w:r w:rsidR="00F1343F" w:rsidRPr="00237CB2">
        <w:rPr>
          <w:rFonts w:ascii="Times New Roman" w:hAnsi="Times New Roman"/>
          <w:sz w:val="22"/>
          <w:szCs w:val="22"/>
        </w:rPr>
        <w:t xml:space="preserve"> is a substance free trip.  </w:t>
      </w:r>
      <w:r w:rsidR="00987E87" w:rsidRPr="00237CB2">
        <w:rPr>
          <w:rFonts w:ascii="Times New Roman" w:hAnsi="Times New Roman"/>
          <w:sz w:val="22"/>
          <w:szCs w:val="22"/>
        </w:rPr>
        <w:t xml:space="preserve">In order to maintain the </w:t>
      </w:r>
      <w:r>
        <w:rPr>
          <w:rFonts w:ascii="Times New Roman" w:hAnsi="Times New Roman"/>
          <w:sz w:val="22"/>
          <w:szCs w:val="22"/>
        </w:rPr>
        <w:t>integrity of the Northwest ASB</w:t>
      </w:r>
      <w:r w:rsidR="00987E87" w:rsidRPr="00237CB2">
        <w:rPr>
          <w:rFonts w:ascii="Times New Roman" w:hAnsi="Times New Roman"/>
          <w:sz w:val="22"/>
          <w:szCs w:val="22"/>
        </w:rPr>
        <w:t xml:space="preserve"> experience</w:t>
      </w:r>
      <w:r w:rsidR="00233DDF" w:rsidRPr="00237CB2">
        <w:rPr>
          <w:rFonts w:ascii="Times New Roman" w:hAnsi="Times New Roman"/>
          <w:sz w:val="22"/>
          <w:szCs w:val="22"/>
        </w:rPr>
        <w:t xml:space="preserve"> and safety of all those involved</w:t>
      </w:r>
      <w:r w:rsidR="00987E87" w:rsidRPr="00237CB2">
        <w:rPr>
          <w:rFonts w:ascii="Times New Roman" w:hAnsi="Times New Roman"/>
          <w:sz w:val="22"/>
          <w:szCs w:val="22"/>
        </w:rPr>
        <w:t>,</w:t>
      </w:r>
      <w:r w:rsidR="00F1343F" w:rsidRPr="00237CB2">
        <w:rPr>
          <w:rFonts w:ascii="Times New Roman" w:hAnsi="Times New Roman"/>
          <w:sz w:val="22"/>
          <w:szCs w:val="22"/>
        </w:rPr>
        <w:t xml:space="preserve"> all participants are expected to abstain from the use of alcohol and drugs throughout the </w:t>
      </w:r>
      <w:r w:rsidR="00987E87" w:rsidRPr="00237CB2">
        <w:rPr>
          <w:rFonts w:ascii="Times New Roman" w:hAnsi="Times New Roman"/>
          <w:sz w:val="22"/>
          <w:szCs w:val="22"/>
        </w:rPr>
        <w:t xml:space="preserve">entire </w:t>
      </w:r>
      <w:r w:rsidR="00F1343F" w:rsidRPr="00237CB2">
        <w:rPr>
          <w:rFonts w:ascii="Times New Roman" w:hAnsi="Times New Roman"/>
          <w:sz w:val="22"/>
          <w:szCs w:val="22"/>
        </w:rPr>
        <w:t>duration of the trip.  Should a participant be found in violation of t</w:t>
      </w:r>
      <w:r w:rsidR="00987E87" w:rsidRPr="00237CB2">
        <w:rPr>
          <w:rFonts w:ascii="Times New Roman" w:hAnsi="Times New Roman"/>
          <w:sz w:val="22"/>
          <w:szCs w:val="22"/>
        </w:rPr>
        <w:t>his</w:t>
      </w:r>
      <w:r w:rsidR="00F1343F" w:rsidRPr="00237CB2">
        <w:rPr>
          <w:rFonts w:ascii="Times New Roman" w:hAnsi="Times New Roman"/>
          <w:sz w:val="22"/>
          <w:szCs w:val="22"/>
        </w:rPr>
        <w:t xml:space="preserve"> policy, they </w:t>
      </w:r>
      <w:r w:rsidR="00233DDF" w:rsidRPr="00237CB2">
        <w:rPr>
          <w:rFonts w:ascii="Times New Roman" w:hAnsi="Times New Roman"/>
          <w:sz w:val="22"/>
          <w:szCs w:val="22"/>
        </w:rPr>
        <w:t>may</w:t>
      </w:r>
      <w:r w:rsidR="00F1343F" w:rsidRPr="00237CB2">
        <w:rPr>
          <w:rFonts w:ascii="Times New Roman" w:hAnsi="Times New Roman"/>
          <w:sz w:val="22"/>
          <w:szCs w:val="22"/>
        </w:rPr>
        <w:t xml:space="preserve"> </w:t>
      </w:r>
      <w:r w:rsidR="00233DDF" w:rsidRPr="00237CB2">
        <w:rPr>
          <w:rFonts w:ascii="Times New Roman" w:hAnsi="Times New Roman"/>
          <w:sz w:val="22"/>
          <w:szCs w:val="22"/>
        </w:rPr>
        <w:t xml:space="preserve">be </w:t>
      </w:r>
      <w:r w:rsidR="00F1343F" w:rsidRPr="00237CB2">
        <w:rPr>
          <w:rFonts w:ascii="Times New Roman" w:hAnsi="Times New Roman"/>
          <w:sz w:val="22"/>
          <w:szCs w:val="22"/>
        </w:rPr>
        <w:t xml:space="preserve">sent home immediately.  It is the responsibility of the violating participant to pay for the full </w:t>
      </w:r>
      <w:r w:rsidR="00987E87" w:rsidRPr="00237CB2">
        <w:rPr>
          <w:rFonts w:ascii="Times New Roman" w:hAnsi="Times New Roman"/>
          <w:sz w:val="22"/>
          <w:szCs w:val="22"/>
        </w:rPr>
        <w:t xml:space="preserve">cost of the </w:t>
      </w:r>
      <w:r>
        <w:rPr>
          <w:rFonts w:ascii="Times New Roman" w:hAnsi="Times New Roman"/>
          <w:sz w:val="22"/>
          <w:szCs w:val="22"/>
        </w:rPr>
        <w:t>Alternative Spring Break</w:t>
      </w:r>
      <w:r w:rsidR="00233DDF" w:rsidRPr="00237CB2">
        <w:rPr>
          <w:rFonts w:ascii="Times New Roman" w:hAnsi="Times New Roman"/>
          <w:sz w:val="22"/>
          <w:szCs w:val="22"/>
        </w:rPr>
        <w:t xml:space="preserve"> Trip</w:t>
      </w:r>
      <w:r w:rsidR="00987E87" w:rsidRPr="00237CB2">
        <w:rPr>
          <w:rFonts w:ascii="Times New Roman" w:hAnsi="Times New Roman"/>
          <w:sz w:val="22"/>
          <w:szCs w:val="22"/>
        </w:rPr>
        <w:t xml:space="preserve"> and any other </w:t>
      </w:r>
      <w:r w:rsidR="00F1343F" w:rsidRPr="00237CB2">
        <w:rPr>
          <w:rFonts w:ascii="Times New Roman" w:hAnsi="Times New Roman"/>
          <w:sz w:val="22"/>
          <w:szCs w:val="22"/>
        </w:rPr>
        <w:t>cost incurred as a result of early departure.</w:t>
      </w:r>
    </w:p>
    <w:p w:rsidR="00233DDF" w:rsidRPr="00237CB2" w:rsidRDefault="00233DDF" w:rsidP="00BB648D">
      <w:pPr>
        <w:pStyle w:val="Subtitle"/>
        <w:ind w:right="-90"/>
        <w:jc w:val="left"/>
        <w:rPr>
          <w:rFonts w:ascii="Times New Roman" w:hAnsi="Times New Roman"/>
          <w:sz w:val="22"/>
          <w:szCs w:val="22"/>
        </w:rPr>
      </w:pPr>
    </w:p>
    <w:p w:rsidR="00233DDF" w:rsidRPr="00237CB2" w:rsidRDefault="00233DDF" w:rsidP="00BB648D">
      <w:pPr>
        <w:pStyle w:val="Subtitle"/>
        <w:ind w:right="-90"/>
        <w:jc w:val="left"/>
        <w:rPr>
          <w:rFonts w:ascii="Times New Roman" w:hAnsi="Times New Roman"/>
          <w:sz w:val="22"/>
          <w:szCs w:val="22"/>
        </w:rPr>
      </w:pPr>
      <w:r w:rsidRPr="00237CB2">
        <w:rPr>
          <w:rFonts w:ascii="Times New Roman" w:hAnsi="Times New Roman"/>
          <w:sz w:val="22"/>
          <w:szCs w:val="22"/>
        </w:rPr>
        <w:t>Violation of this policy may also b</w:t>
      </w:r>
      <w:r w:rsidR="00294DC0">
        <w:rPr>
          <w:rFonts w:ascii="Times New Roman" w:hAnsi="Times New Roman"/>
          <w:sz w:val="22"/>
          <w:szCs w:val="22"/>
        </w:rPr>
        <w:t>e handled by the Office of Volunteer Services</w:t>
      </w:r>
      <w:r w:rsidRPr="00237CB2">
        <w:rPr>
          <w:rFonts w:ascii="Times New Roman" w:hAnsi="Times New Roman"/>
          <w:sz w:val="22"/>
          <w:szCs w:val="22"/>
        </w:rPr>
        <w:t>.</w:t>
      </w:r>
    </w:p>
    <w:p w:rsidR="00327668" w:rsidRDefault="00327668" w:rsidP="00BB648D">
      <w:pPr>
        <w:pStyle w:val="Subtitle"/>
        <w:ind w:right="-90"/>
        <w:jc w:val="left"/>
        <w:rPr>
          <w:rFonts w:ascii="Times New Roman" w:hAnsi="Times New Roman"/>
          <w:sz w:val="22"/>
          <w:szCs w:val="22"/>
        </w:rPr>
      </w:pPr>
    </w:p>
    <w:p w:rsidR="000C6075" w:rsidRDefault="000C6075" w:rsidP="00BB648D">
      <w:pPr>
        <w:pStyle w:val="Subtitle"/>
        <w:ind w:right="-90"/>
        <w:jc w:val="left"/>
        <w:rPr>
          <w:rFonts w:ascii="Times New Roman" w:hAnsi="Times New Roman"/>
          <w:sz w:val="22"/>
          <w:szCs w:val="22"/>
        </w:rPr>
      </w:pPr>
    </w:p>
    <w:p w:rsidR="000C6075" w:rsidRPr="00237CB2" w:rsidRDefault="000C6075" w:rsidP="00BB648D">
      <w:pPr>
        <w:pStyle w:val="Subtitle"/>
        <w:ind w:right="-90"/>
        <w:jc w:val="left"/>
        <w:rPr>
          <w:rFonts w:ascii="Times New Roman" w:hAnsi="Times New Roman"/>
          <w:sz w:val="22"/>
          <w:szCs w:val="22"/>
        </w:rPr>
      </w:pPr>
    </w:p>
    <w:p w:rsidR="00785E32" w:rsidRPr="00237CB2" w:rsidRDefault="00294DC0" w:rsidP="00785E32">
      <w:pPr>
        <w:pStyle w:val="Subtitle"/>
        <w:ind w:right="-90"/>
        <w:jc w:val="left"/>
        <w:rPr>
          <w:rFonts w:ascii="Times New Roman" w:hAnsi="Times New Roman"/>
          <w:b/>
          <w:szCs w:val="24"/>
        </w:rPr>
      </w:pPr>
      <w:r>
        <w:rPr>
          <w:rFonts w:ascii="Times New Roman" w:hAnsi="Times New Roman"/>
          <w:b/>
          <w:szCs w:val="24"/>
        </w:rPr>
        <w:lastRenderedPageBreak/>
        <w:t>Northwest Missouri State</w:t>
      </w:r>
      <w:r w:rsidR="00785E32" w:rsidRPr="00237CB2">
        <w:rPr>
          <w:rFonts w:ascii="Times New Roman" w:hAnsi="Times New Roman"/>
          <w:b/>
          <w:szCs w:val="24"/>
        </w:rPr>
        <w:t xml:space="preserve"> Standard of Conduct</w:t>
      </w:r>
    </w:p>
    <w:p w:rsidR="00785E32" w:rsidRDefault="00294DC0" w:rsidP="00785E32">
      <w:pPr>
        <w:pStyle w:val="Subtitle"/>
        <w:ind w:right="-90"/>
        <w:jc w:val="left"/>
        <w:rPr>
          <w:rFonts w:ascii="Times New Roman" w:hAnsi="Times New Roman"/>
          <w:sz w:val="22"/>
          <w:szCs w:val="22"/>
        </w:rPr>
      </w:pPr>
      <w:r>
        <w:rPr>
          <w:rFonts w:ascii="Times New Roman" w:hAnsi="Times New Roman"/>
          <w:sz w:val="22"/>
          <w:szCs w:val="22"/>
        </w:rPr>
        <w:t>The Northwest Missouri State</w:t>
      </w:r>
      <w:r w:rsidR="00785E32" w:rsidRPr="00237CB2">
        <w:rPr>
          <w:rFonts w:ascii="Times New Roman" w:hAnsi="Times New Roman"/>
          <w:sz w:val="22"/>
          <w:szCs w:val="22"/>
        </w:rPr>
        <w:t xml:space="preserve"> Standard of Conduct will continue to be active throughout the</w:t>
      </w:r>
      <w:r>
        <w:rPr>
          <w:rFonts w:ascii="Times New Roman" w:hAnsi="Times New Roman"/>
          <w:sz w:val="22"/>
          <w:szCs w:val="22"/>
        </w:rPr>
        <w:t xml:space="preserve"> duration of the Northwest ASB</w:t>
      </w:r>
      <w:r w:rsidR="00785E32" w:rsidRPr="00237CB2">
        <w:rPr>
          <w:rFonts w:ascii="Times New Roman" w:hAnsi="Times New Roman"/>
          <w:sz w:val="22"/>
          <w:szCs w:val="22"/>
        </w:rPr>
        <w:t xml:space="preserve"> trip.  Any violations of the standard of conduct will be addressed </w:t>
      </w:r>
      <w:r>
        <w:rPr>
          <w:rFonts w:ascii="Times New Roman" w:hAnsi="Times New Roman"/>
          <w:sz w:val="22"/>
          <w:szCs w:val="22"/>
        </w:rPr>
        <w:t xml:space="preserve">in accordance with the Northwest Missouri State University </w:t>
      </w:r>
      <w:r w:rsidR="00785E32" w:rsidRPr="00237CB2">
        <w:rPr>
          <w:rFonts w:ascii="Times New Roman" w:hAnsi="Times New Roman"/>
          <w:sz w:val="22"/>
          <w:szCs w:val="22"/>
        </w:rPr>
        <w:t>polic</w:t>
      </w:r>
      <w:r w:rsidR="000C6075">
        <w:rPr>
          <w:rFonts w:ascii="Times New Roman" w:hAnsi="Times New Roman"/>
          <w:sz w:val="22"/>
          <w:szCs w:val="22"/>
        </w:rPr>
        <w:t>y</w:t>
      </w:r>
      <w:r>
        <w:rPr>
          <w:rFonts w:ascii="Times New Roman" w:hAnsi="Times New Roman"/>
          <w:sz w:val="22"/>
          <w:szCs w:val="22"/>
        </w:rPr>
        <w:t>.</w:t>
      </w:r>
    </w:p>
    <w:p w:rsidR="00911166" w:rsidRDefault="00911166" w:rsidP="00BB648D">
      <w:pPr>
        <w:pStyle w:val="Subtitle"/>
        <w:ind w:right="-90"/>
        <w:jc w:val="left"/>
        <w:rPr>
          <w:rFonts w:ascii="Times New Roman" w:hAnsi="Times New Roman"/>
          <w:szCs w:val="24"/>
        </w:rPr>
      </w:pPr>
    </w:p>
    <w:p w:rsidR="00730E2D" w:rsidRPr="00237CB2" w:rsidRDefault="00730E2D" w:rsidP="00730E2D">
      <w:pPr>
        <w:pStyle w:val="Subtitle"/>
        <w:ind w:right="-90"/>
        <w:jc w:val="left"/>
        <w:rPr>
          <w:rFonts w:ascii="Times New Roman" w:hAnsi="Times New Roman"/>
          <w:b/>
          <w:szCs w:val="24"/>
        </w:rPr>
      </w:pPr>
      <w:r w:rsidRPr="00237CB2">
        <w:rPr>
          <w:rFonts w:ascii="Times New Roman" w:hAnsi="Times New Roman"/>
          <w:b/>
          <w:szCs w:val="24"/>
        </w:rPr>
        <w:t>Attendance Policy</w:t>
      </w:r>
    </w:p>
    <w:p w:rsidR="00730E2D" w:rsidRPr="00237CB2" w:rsidRDefault="00730E2D" w:rsidP="00BB648D">
      <w:pPr>
        <w:pStyle w:val="Subtitle"/>
        <w:ind w:right="-90"/>
        <w:jc w:val="left"/>
        <w:rPr>
          <w:rFonts w:ascii="Times New Roman" w:hAnsi="Times New Roman"/>
          <w:sz w:val="22"/>
          <w:szCs w:val="22"/>
        </w:rPr>
      </w:pPr>
      <w:r w:rsidRPr="00237CB2">
        <w:rPr>
          <w:rFonts w:ascii="Times New Roman" w:hAnsi="Times New Roman"/>
          <w:sz w:val="22"/>
          <w:szCs w:val="22"/>
        </w:rPr>
        <w:t>If you will be un</w:t>
      </w:r>
      <w:r w:rsidR="00D41050">
        <w:rPr>
          <w:rFonts w:ascii="Times New Roman" w:hAnsi="Times New Roman"/>
          <w:sz w:val="22"/>
          <w:szCs w:val="22"/>
        </w:rPr>
        <w:t>able to attend an Alternative Spring Break</w:t>
      </w:r>
      <w:r w:rsidRPr="00237CB2">
        <w:rPr>
          <w:rFonts w:ascii="Times New Roman" w:hAnsi="Times New Roman"/>
          <w:sz w:val="22"/>
          <w:szCs w:val="22"/>
        </w:rPr>
        <w:t xml:space="preserve"> event of any kind (i.e. meeting, fundraising activity, </w:t>
      </w:r>
      <w:proofErr w:type="spellStart"/>
      <w:r w:rsidRPr="00237CB2">
        <w:rPr>
          <w:rFonts w:ascii="Times New Roman" w:hAnsi="Times New Roman"/>
          <w:sz w:val="22"/>
          <w:szCs w:val="22"/>
        </w:rPr>
        <w:t>etc</w:t>
      </w:r>
      <w:proofErr w:type="spellEnd"/>
      <w:r w:rsidRPr="00237CB2">
        <w:rPr>
          <w:rFonts w:ascii="Times New Roman" w:hAnsi="Times New Roman"/>
          <w:sz w:val="22"/>
          <w:szCs w:val="22"/>
        </w:rPr>
        <w:t xml:space="preserve">), notification of your absence must be received within </w:t>
      </w:r>
      <w:r w:rsidR="00142E0D">
        <w:rPr>
          <w:rFonts w:ascii="Times New Roman" w:hAnsi="Times New Roman"/>
          <w:sz w:val="22"/>
          <w:szCs w:val="22"/>
        </w:rPr>
        <w:t>24</w:t>
      </w:r>
      <w:r w:rsidRPr="00237CB2">
        <w:rPr>
          <w:rFonts w:ascii="Times New Roman" w:hAnsi="Times New Roman"/>
          <w:sz w:val="22"/>
          <w:szCs w:val="22"/>
        </w:rPr>
        <w:t xml:space="preserve"> hours prior to the event that will be missed. Notice must be </w:t>
      </w:r>
      <w:r w:rsidR="00D41050">
        <w:rPr>
          <w:rFonts w:ascii="Times New Roman" w:hAnsi="Times New Roman"/>
          <w:sz w:val="22"/>
          <w:szCs w:val="22"/>
        </w:rPr>
        <w:t xml:space="preserve">given via </w:t>
      </w:r>
      <w:r w:rsidR="00142E0D">
        <w:rPr>
          <w:rFonts w:ascii="Times New Roman" w:hAnsi="Times New Roman"/>
          <w:sz w:val="22"/>
          <w:szCs w:val="22"/>
        </w:rPr>
        <w:t>the absence form located on presence and via email to one of the ASB executive members</w:t>
      </w:r>
      <w:r w:rsidRPr="00237CB2">
        <w:rPr>
          <w:rFonts w:ascii="Times New Roman" w:hAnsi="Times New Roman"/>
          <w:sz w:val="22"/>
          <w:szCs w:val="22"/>
        </w:rPr>
        <w:t>.  If notice is not received</w:t>
      </w:r>
      <w:r w:rsidR="002556A2" w:rsidRPr="00237CB2">
        <w:rPr>
          <w:rFonts w:ascii="Times New Roman" w:hAnsi="Times New Roman"/>
          <w:sz w:val="22"/>
          <w:szCs w:val="22"/>
        </w:rPr>
        <w:t xml:space="preserve"> in acc</w:t>
      </w:r>
      <w:r w:rsidR="00D41050">
        <w:rPr>
          <w:rFonts w:ascii="Times New Roman" w:hAnsi="Times New Roman"/>
          <w:sz w:val="22"/>
          <w:szCs w:val="22"/>
        </w:rPr>
        <w:t>ordance with the Alternative Spring Break</w:t>
      </w:r>
      <w:r w:rsidR="002556A2" w:rsidRPr="00237CB2">
        <w:rPr>
          <w:rFonts w:ascii="Times New Roman" w:hAnsi="Times New Roman"/>
          <w:sz w:val="22"/>
          <w:szCs w:val="22"/>
        </w:rPr>
        <w:t xml:space="preserve"> Attendance Policy,</w:t>
      </w:r>
      <w:r w:rsidRPr="00237CB2">
        <w:rPr>
          <w:rFonts w:ascii="Times New Roman" w:hAnsi="Times New Roman"/>
          <w:sz w:val="22"/>
          <w:szCs w:val="22"/>
        </w:rPr>
        <w:t xml:space="preserve"> this will be </w:t>
      </w:r>
      <w:r w:rsidR="002556A2" w:rsidRPr="00237CB2">
        <w:rPr>
          <w:rFonts w:ascii="Times New Roman" w:hAnsi="Times New Roman"/>
          <w:sz w:val="22"/>
          <w:szCs w:val="22"/>
        </w:rPr>
        <w:t xml:space="preserve">considered </w:t>
      </w:r>
      <w:r w:rsidRPr="00237CB2">
        <w:rPr>
          <w:rFonts w:ascii="Times New Roman" w:hAnsi="Times New Roman"/>
          <w:sz w:val="22"/>
          <w:szCs w:val="22"/>
        </w:rPr>
        <w:t>an unexcused absence.</w:t>
      </w:r>
      <w:r w:rsidR="002556A2" w:rsidRPr="00237CB2">
        <w:rPr>
          <w:rFonts w:ascii="Times New Roman" w:hAnsi="Times New Roman"/>
          <w:sz w:val="22"/>
          <w:szCs w:val="22"/>
        </w:rPr>
        <w:t xml:space="preserve">  </w:t>
      </w:r>
      <w:r w:rsidR="002556A2" w:rsidRPr="00237CB2">
        <w:rPr>
          <w:rFonts w:ascii="Times New Roman" w:hAnsi="Times New Roman"/>
          <w:i/>
          <w:sz w:val="22"/>
          <w:szCs w:val="22"/>
        </w:rPr>
        <w:t>Even with prior or 24 hour notice, an absence may still be considered unexcused; this will be determined at the discretion of t</w:t>
      </w:r>
      <w:r w:rsidR="00D41050">
        <w:rPr>
          <w:rFonts w:ascii="Times New Roman" w:hAnsi="Times New Roman"/>
          <w:i/>
          <w:sz w:val="22"/>
          <w:szCs w:val="22"/>
        </w:rPr>
        <w:t>he Student Program Advisor.</w:t>
      </w:r>
    </w:p>
    <w:p w:rsidR="002556A2" w:rsidRPr="00237CB2" w:rsidRDefault="002556A2" w:rsidP="00BB648D">
      <w:pPr>
        <w:pStyle w:val="Subtitle"/>
        <w:ind w:right="-90"/>
        <w:jc w:val="left"/>
        <w:rPr>
          <w:rFonts w:ascii="Times New Roman" w:hAnsi="Times New Roman"/>
          <w:sz w:val="22"/>
          <w:szCs w:val="22"/>
        </w:rPr>
      </w:pPr>
    </w:p>
    <w:p w:rsidR="00730E2D" w:rsidRPr="00237CB2" w:rsidRDefault="00730E2D" w:rsidP="00BB648D">
      <w:pPr>
        <w:pStyle w:val="Subtitle"/>
        <w:ind w:right="-90"/>
        <w:jc w:val="left"/>
        <w:rPr>
          <w:rFonts w:ascii="Times New Roman" w:hAnsi="Times New Roman"/>
          <w:sz w:val="22"/>
          <w:szCs w:val="22"/>
        </w:rPr>
      </w:pPr>
      <w:r w:rsidRPr="00237CB2">
        <w:rPr>
          <w:rFonts w:ascii="Times New Roman" w:hAnsi="Times New Roman"/>
          <w:sz w:val="22"/>
          <w:szCs w:val="22"/>
        </w:rPr>
        <w:t xml:space="preserve">After two unexcused absences, the absent individual’s </w:t>
      </w:r>
      <w:r w:rsidR="00D41050">
        <w:rPr>
          <w:rFonts w:ascii="Times New Roman" w:hAnsi="Times New Roman"/>
          <w:sz w:val="22"/>
          <w:szCs w:val="22"/>
        </w:rPr>
        <w:t>participa</w:t>
      </w:r>
      <w:r w:rsidR="00370DAC">
        <w:rPr>
          <w:rFonts w:ascii="Times New Roman" w:hAnsi="Times New Roman"/>
          <w:sz w:val="22"/>
          <w:szCs w:val="22"/>
        </w:rPr>
        <w:t>tion in Alternative Spring Break</w:t>
      </w:r>
      <w:r w:rsidRPr="00237CB2">
        <w:rPr>
          <w:rFonts w:ascii="Times New Roman" w:hAnsi="Times New Roman"/>
          <w:sz w:val="22"/>
          <w:szCs w:val="22"/>
        </w:rPr>
        <w:t xml:space="preserve"> will be reviewed.  This individual </w:t>
      </w:r>
      <w:r w:rsidR="002556A2" w:rsidRPr="00237CB2">
        <w:rPr>
          <w:rFonts w:ascii="Times New Roman" w:hAnsi="Times New Roman"/>
          <w:sz w:val="22"/>
          <w:szCs w:val="22"/>
        </w:rPr>
        <w:t xml:space="preserve">must </w:t>
      </w:r>
      <w:r w:rsidRPr="00237CB2">
        <w:rPr>
          <w:rFonts w:ascii="Times New Roman" w:hAnsi="Times New Roman"/>
          <w:sz w:val="22"/>
          <w:szCs w:val="22"/>
        </w:rPr>
        <w:t xml:space="preserve">schedule </w:t>
      </w:r>
      <w:r w:rsidR="002556A2" w:rsidRPr="00237CB2">
        <w:rPr>
          <w:rFonts w:ascii="Times New Roman" w:hAnsi="Times New Roman"/>
          <w:sz w:val="22"/>
          <w:szCs w:val="22"/>
        </w:rPr>
        <w:t xml:space="preserve">and attend </w:t>
      </w:r>
      <w:r w:rsidRPr="00237CB2">
        <w:rPr>
          <w:rFonts w:ascii="Times New Roman" w:hAnsi="Times New Roman"/>
          <w:sz w:val="22"/>
          <w:szCs w:val="22"/>
        </w:rPr>
        <w:t>a review meeting with th</w:t>
      </w:r>
      <w:r w:rsidR="00D41050">
        <w:rPr>
          <w:rFonts w:ascii="Times New Roman" w:hAnsi="Times New Roman"/>
          <w:sz w:val="22"/>
          <w:szCs w:val="22"/>
        </w:rPr>
        <w:t xml:space="preserve">e </w:t>
      </w:r>
      <w:r w:rsidR="00B10613">
        <w:rPr>
          <w:rFonts w:ascii="Times New Roman" w:hAnsi="Times New Roman"/>
          <w:sz w:val="22"/>
          <w:szCs w:val="22"/>
        </w:rPr>
        <w:t>Assistant Director of the Office of Student Involvement</w:t>
      </w:r>
      <w:r w:rsidRPr="00237CB2">
        <w:rPr>
          <w:rFonts w:ascii="Times New Roman" w:hAnsi="Times New Roman"/>
          <w:sz w:val="22"/>
          <w:szCs w:val="22"/>
        </w:rPr>
        <w:t xml:space="preserve">, </w:t>
      </w:r>
      <w:r w:rsidR="00D41050">
        <w:rPr>
          <w:rFonts w:ascii="Times New Roman" w:hAnsi="Times New Roman"/>
          <w:sz w:val="22"/>
          <w:szCs w:val="22"/>
        </w:rPr>
        <w:t>Amy Nally</w:t>
      </w:r>
      <w:r w:rsidRPr="00237CB2">
        <w:rPr>
          <w:rFonts w:ascii="Times New Roman" w:hAnsi="Times New Roman"/>
          <w:sz w:val="22"/>
          <w:szCs w:val="22"/>
        </w:rPr>
        <w:t xml:space="preserve">, </w:t>
      </w:r>
      <w:r w:rsidR="00C715CD">
        <w:rPr>
          <w:rFonts w:ascii="Times New Roman" w:hAnsi="Times New Roman"/>
          <w:sz w:val="22"/>
          <w:szCs w:val="22"/>
        </w:rPr>
        <w:t xml:space="preserve">and their </w:t>
      </w:r>
      <w:r w:rsidR="000C6075">
        <w:rPr>
          <w:rFonts w:ascii="Times New Roman" w:hAnsi="Times New Roman"/>
          <w:sz w:val="22"/>
          <w:szCs w:val="22"/>
        </w:rPr>
        <w:t>Team</w:t>
      </w:r>
      <w:r w:rsidR="004960E7">
        <w:rPr>
          <w:rFonts w:ascii="Times New Roman" w:hAnsi="Times New Roman"/>
          <w:sz w:val="22"/>
          <w:szCs w:val="22"/>
        </w:rPr>
        <w:t xml:space="preserve"> </w:t>
      </w:r>
      <w:r w:rsidR="000C6075">
        <w:rPr>
          <w:rFonts w:ascii="Times New Roman" w:hAnsi="Times New Roman"/>
          <w:sz w:val="22"/>
          <w:szCs w:val="22"/>
        </w:rPr>
        <w:t>Leaders</w:t>
      </w:r>
      <w:r w:rsidR="00B10613">
        <w:rPr>
          <w:rFonts w:ascii="Times New Roman" w:hAnsi="Times New Roman"/>
          <w:sz w:val="22"/>
          <w:szCs w:val="22"/>
        </w:rPr>
        <w:t xml:space="preserve">, </w:t>
      </w:r>
      <w:r w:rsidR="00142E0D">
        <w:rPr>
          <w:rFonts w:ascii="Times New Roman" w:hAnsi="Times New Roman"/>
          <w:sz w:val="22"/>
          <w:szCs w:val="22"/>
        </w:rPr>
        <w:t>Katie Harris or Elizabeth Skelly</w:t>
      </w:r>
      <w:r w:rsidR="000C6075">
        <w:rPr>
          <w:rFonts w:ascii="Times New Roman" w:hAnsi="Times New Roman"/>
          <w:sz w:val="22"/>
          <w:szCs w:val="22"/>
        </w:rPr>
        <w:t xml:space="preserve"> </w:t>
      </w:r>
      <w:r w:rsidRPr="00237CB2">
        <w:rPr>
          <w:rFonts w:ascii="Times New Roman" w:hAnsi="Times New Roman"/>
          <w:sz w:val="22"/>
          <w:szCs w:val="22"/>
        </w:rPr>
        <w:t>p</w:t>
      </w:r>
      <w:r w:rsidR="00D41050">
        <w:rPr>
          <w:rFonts w:ascii="Times New Roman" w:hAnsi="Times New Roman"/>
          <w:sz w:val="22"/>
          <w:szCs w:val="22"/>
        </w:rPr>
        <w:t>rior to the next Alternative Spring Break</w:t>
      </w:r>
      <w:r w:rsidRPr="00237CB2">
        <w:rPr>
          <w:rFonts w:ascii="Times New Roman" w:hAnsi="Times New Roman"/>
          <w:sz w:val="22"/>
          <w:szCs w:val="22"/>
        </w:rPr>
        <w:t xml:space="preserve"> event.</w:t>
      </w:r>
    </w:p>
    <w:p w:rsidR="00730E2D" w:rsidRDefault="00730E2D" w:rsidP="00BB648D">
      <w:pPr>
        <w:pStyle w:val="Subtitle"/>
        <w:ind w:right="-90"/>
        <w:jc w:val="left"/>
        <w:rPr>
          <w:rFonts w:ascii="Times New Roman" w:hAnsi="Times New Roman"/>
          <w:sz w:val="22"/>
          <w:szCs w:val="22"/>
        </w:rPr>
      </w:pPr>
      <w:bookmarkStart w:id="0" w:name="_GoBack"/>
      <w:bookmarkEnd w:id="0"/>
    </w:p>
    <w:p w:rsidR="000C6075" w:rsidRPr="000C6075" w:rsidRDefault="000C6075" w:rsidP="000C6075">
      <w:pPr>
        <w:rPr>
          <w:rFonts w:ascii="Times" w:hAnsi="Times" w:cs="Times"/>
          <w:b/>
          <w:bCs/>
          <w:sz w:val="22"/>
          <w:szCs w:val="32"/>
        </w:rPr>
      </w:pPr>
      <w:r w:rsidRPr="000C6075">
        <w:rPr>
          <w:b/>
        </w:rPr>
        <w:t>Non-Refundable Payment Policy</w:t>
      </w:r>
    </w:p>
    <w:p w:rsidR="000C6075" w:rsidRPr="000113BB" w:rsidRDefault="000C6075" w:rsidP="000C6075">
      <w:pPr>
        <w:rPr>
          <w:sz w:val="22"/>
        </w:rPr>
      </w:pPr>
      <w:r w:rsidRPr="000113BB">
        <w:rPr>
          <w:sz w:val="22"/>
        </w:rPr>
        <w:t xml:space="preserve">Your payment is a </w:t>
      </w:r>
      <w:r w:rsidR="00D41050">
        <w:rPr>
          <w:sz w:val="22"/>
        </w:rPr>
        <w:t xml:space="preserve">sign of commitment to the NW </w:t>
      </w:r>
      <w:r w:rsidRPr="000113BB">
        <w:rPr>
          <w:sz w:val="22"/>
        </w:rPr>
        <w:t>Alternative Spring Break program and will not be refunded.  Exceptions to this policy include</w:t>
      </w:r>
      <w:r>
        <w:rPr>
          <w:sz w:val="22"/>
        </w:rPr>
        <w:t xml:space="preserve"> withdrawal from the institution or</w:t>
      </w:r>
      <w:r w:rsidRPr="000113BB">
        <w:rPr>
          <w:sz w:val="22"/>
        </w:rPr>
        <w:t xml:space="preserve"> documented illness or injury that prevents a participant from traveling or documented family emergency.</w:t>
      </w:r>
      <w:r>
        <w:rPr>
          <w:sz w:val="22"/>
        </w:rPr>
        <w:t xml:space="preserve"> Money donated in</w:t>
      </w:r>
      <w:r w:rsidR="00D41050">
        <w:rPr>
          <w:sz w:val="22"/>
        </w:rPr>
        <w:t xml:space="preserve"> your name from Alternative Spring Break </w:t>
      </w:r>
      <w:r>
        <w:rPr>
          <w:sz w:val="22"/>
        </w:rPr>
        <w:t xml:space="preserve">fundraising efforts will not be refunded and </w:t>
      </w:r>
      <w:r w:rsidR="00D41050">
        <w:rPr>
          <w:sz w:val="22"/>
        </w:rPr>
        <w:t>will go into the Northwest ASB</w:t>
      </w:r>
      <w:r>
        <w:rPr>
          <w:sz w:val="22"/>
        </w:rPr>
        <w:t xml:space="preserve"> general fund. </w:t>
      </w:r>
    </w:p>
    <w:p w:rsidR="000C6075" w:rsidRPr="000113BB" w:rsidRDefault="000C6075" w:rsidP="000C6075">
      <w:pPr>
        <w:rPr>
          <w:sz w:val="22"/>
        </w:rPr>
      </w:pPr>
    </w:p>
    <w:p w:rsidR="000C6075" w:rsidRPr="000113BB" w:rsidRDefault="000C6075" w:rsidP="000C6075">
      <w:pPr>
        <w:rPr>
          <w:sz w:val="22"/>
        </w:rPr>
      </w:pPr>
      <w:r w:rsidRPr="000113BB">
        <w:rPr>
          <w:sz w:val="22"/>
        </w:rPr>
        <w:t>All exceptions must be requested in writ</w:t>
      </w:r>
      <w:r w:rsidR="00D41050">
        <w:rPr>
          <w:sz w:val="22"/>
        </w:rPr>
        <w:t xml:space="preserve">ing to the Program Advisor </w:t>
      </w:r>
      <w:r w:rsidRPr="000113BB">
        <w:rPr>
          <w:sz w:val="22"/>
        </w:rPr>
        <w:t xml:space="preserve">prior to the scheduled time of departure.  </w:t>
      </w:r>
      <w:r>
        <w:rPr>
          <w:sz w:val="22"/>
        </w:rPr>
        <w:t xml:space="preserve">Each request will be reviewed on a case-by-case basis by the </w:t>
      </w:r>
      <w:r w:rsidRPr="000113BB">
        <w:rPr>
          <w:sz w:val="22"/>
        </w:rPr>
        <w:t>program administrator and team leaders</w:t>
      </w:r>
      <w:r>
        <w:rPr>
          <w:sz w:val="22"/>
        </w:rPr>
        <w:t xml:space="preserve">.  </w:t>
      </w:r>
      <w:r w:rsidRPr="000113BB">
        <w:rPr>
          <w:sz w:val="22"/>
        </w:rPr>
        <w:t>Depending on the circumstances; participants may receive a refund</w:t>
      </w:r>
      <w:r>
        <w:rPr>
          <w:sz w:val="22"/>
        </w:rPr>
        <w:t>, the</w:t>
      </w:r>
      <w:r w:rsidRPr="000113BB">
        <w:rPr>
          <w:sz w:val="22"/>
        </w:rPr>
        <w:t xml:space="preserve"> amount </w:t>
      </w:r>
      <w:r>
        <w:rPr>
          <w:sz w:val="22"/>
        </w:rPr>
        <w:t xml:space="preserve">of which will be </w:t>
      </w:r>
      <w:r w:rsidRPr="000113BB">
        <w:rPr>
          <w:sz w:val="22"/>
        </w:rPr>
        <w:t xml:space="preserve">determined by </w:t>
      </w:r>
      <w:r>
        <w:rPr>
          <w:sz w:val="22"/>
        </w:rPr>
        <w:t xml:space="preserve">the </w:t>
      </w:r>
      <w:r w:rsidR="00D41050">
        <w:rPr>
          <w:sz w:val="22"/>
        </w:rPr>
        <w:t>program advisor</w:t>
      </w:r>
      <w:r w:rsidRPr="000113BB">
        <w:rPr>
          <w:sz w:val="22"/>
        </w:rPr>
        <w:t xml:space="preserve"> and trip team leaders.</w:t>
      </w:r>
      <w:r>
        <w:rPr>
          <w:sz w:val="22"/>
        </w:rPr>
        <w:t xml:space="preserve"> Final decis</w:t>
      </w:r>
      <w:r w:rsidR="00D41050">
        <w:rPr>
          <w:sz w:val="22"/>
        </w:rPr>
        <w:t>ions of the Program Advisor</w:t>
      </w:r>
      <w:r>
        <w:rPr>
          <w:sz w:val="22"/>
        </w:rPr>
        <w:t xml:space="preserve"> in matters of refund may be appealed to the</w:t>
      </w:r>
      <w:r w:rsidR="00B10613">
        <w:rPr>
          <w:sz w:val="22"/>
        </w:rPr>
        <w:t xml:space="preserve"> Assistant</w:t>
      </w:r>
      <w:r>
        <w:rPr>
          <w:sz w:val="22"/>
        </w:rPr>
        <w:t xml:space="preserve"> Director of Student </w:t>
      </w:r>
      <w:r w:rsidR="00B10613">
        <w:rPr>
          <w:sz w:val="22"/>
        </w:rPr>
        <w:t>Involvement</w:t>
      </w:r>
      <w:r>
        <w:rPr>
          <w:sz w:val="22"/>
        </w:rPr>
        <w:t xml:space="preserve"> within 5 business days. </w:t>
      </w:r>
    </w:p>
    <w:p w:rsidR="000C6075" w:rsidRPr="00237CB2" w:rsidRDefault="000C6075" w:rsidP="00BB648D">
      <w:pPr>
        <w:pStyle w:val="Subtitle"/>
        <w:ind w:right="-90"/>
        <w:jc w:val="left"/>
        <w:rPr>
          <w:rFonts w:ascii="Times New Roman" w:hAnsi="Times New Roman"/>
          <w:sz w:val="22"/>
          <w:szCs w:val="22"/>
        </w:rPr>
      </w:pPr>
    </w:p>
    <w:p w:rsidR="002E4722" w:rsidRPr="00237CB2" w:rsidRDefault="002E4722" w:rsidP="00BB648D">
      <w:pPr>
        <w:pStyle w:val="Subtitle"/>
        <w:ind w:right="-90"/>
        <w:jc w:val="left"/>
        <w:rPr>
          <w:rFonts w:ascii="Times New Roman" w:hAnsi="Times New Roman"/>
          <w:b/>
          <w:szCs w:val="24"/>
        </w:rPr>
      </w:pPr>
      <w:r w:rsidRPr="00237CB2">
        <w:rPr>
          <w:rFonts w:ascii="Times New Roman" w:hAnsi="Times New Roman"/>
          <w:b/>
          <w:szCs w:val="24"/>
        </w:rPr>
        <w:t>Acknowledgement of Agreement</w:t>
      </w:r>
    </w:p>
    <w:p w:rsidR="00BB648D" w:rsidRPr="00237CB2" w:rsidRDefault="00C32C8A" w:rsidP="00BB648D">
      <w:pPr>
        <w:pStyle w:val="Subtitle"/>
        <w:ind w:right="-90"/>
        <w:jc w:val="left"/>
        <w:rPr>
          <w:rFonts w:ascii="Times New Roman" w:hAnsi="Times New Roman"/>
          <w:sz w:val="22"/>
          <w:szCs w:val="22"/>
        </w:rPr>
      </w:pPr>
      <w:r w:rsidRPr="00237CB2">
        <w:rPr>
          <w:rFonts w:ascii="Times New Roman" w:hAnsi="Times New Roman"/>
          <w:sz w:val="22"/>
          <w:szCs w:val="22"/>
        </w:rPr>
        <w:t xml:space="preserve">By signing </w:t>
      </w:r>
      <w:r w:rsidR="00D31342" w:rsidRPr="00237CB2">
        <w:rPr>
          <w:rFonts w:ascii="Times New Roman" w:hAnsi="Times New Roman"/>
          <w:sz w:val="22"/>
          <w:szCs w:val="22"/>
        </w:rPr>
        <w:t>below</w:t>
      </w:r>
      <w:r w:rsidRPr="00237CB2">
        <w:rPr>
          <w:rFonts w:ascii="Times New Roman" w:hAnsi="Times New Roman"/>
          <w:sz w:val="22"/>
          <w:szCs w:val="22"/>
        </w:rPr>
        <w:t xml:space="preserve">, </w:t>
      </w:r>
      <w:r w:rsidR="009C1623" w:rsidRPr="00237CB2">
        <w:rPr>
          <w:rFonts w:ascii="Times New Roman" w:hAnsi="Times New Roman"/>
          <w:sz w:val="22"/>
          <w:szCs w:val="22"/>
        </w:rPr>
        <w:t xml:space="preserve">I </w:t>
      </w:r>
      <w:r w:rsidR="00D31342" w:rsidRPr="00237CB2">
        <w:rPr>
          <w:rFonts w:ascii="Times New Roman" w:hAnsi="Times New Roman"/>
          <w:sz w:val="22"/>
          <w:szCs w:val="22"/>
        </w:rPr>
        <w:t xml:space="preserve">am certifying that </w:t>
      </w:r>
      <w:r w:rsidR="001061A4" w:rsidRPr="00237CB2">
        <w:rPr>
          <w:rFonts w:ascii="Times New Roman" w:hAnsi="Times New Roman"/>
          <w:sz w:val="22"/>
          <w:szCs w:val="22"/>
        </w:rPr>
        <w:t xml:space="preserve">I </w:t>
      </w:r>
      <w:r w:rsidR="00D41050">
        <w:rPr>
          <w:rFonts w:ascii="Times New Roman" w:hAnsi="Times New Roman"/>
          <w:sz w:val="22"/>
          <w:szCs w:val="22"/>
        </w:rPr>
        <w:t>have read the Northwest ASB</w:t>
      </w:r>
      <w:r w:rsidR="009C1623" w:rsidRPr="00237CB2">
        <w:rPr>
          <w:rFonts w:ascii="Times New Roman" w:hAnsi="Times New Roman"/>
          <w:sz w:val="22"/>
          <w:szCs w:val="22"/>
        </w:rPr>
        <w:t xml:space="preserve"> participant expectations and understand that I am responsible for meeting these </w:t>
      </w:r>
      <w:r w:rsidRPr="00237CB2">
        <w:rPr>
          <w:rFonts w:ascii="Times New Roman" w:hAnsi="Times New Roman"/>
          <w:sz w:val="22"/>
          <w:szCs w:val="22"/>
        </w:rPr>
        <w:t>standards</w:t>
      </w:r>
      <w:r w:rsidR="009C1623" w:rsidRPr="00237CB2">
        <w:rPr>
          <w:rFonts w:ascii="Times New Roman" w:hAnsi="Times New Roman"/>
          <w:sz w:val="22"/>
          <w:szCs w:val="22"/>
        </w:rPr>
        <w:t>.</w:t>
      </w:r>
      <w:r w:rsidR="00F32ECE" w:rsidRPr="00237CB2">
        <w:rPr>
          <w:rFonts w:ascii="Times New Roman" w:hAnsi="Times New Roman"/>
          <w:sz w:val="22"/>
          <w:szCs w:val="22"/>
        </w:rPr>
        <w:t xml:space="preserve">  I understand that should I fail to fulfill my obligation as represented by the standards ab</w:t>
      </w:r>
      <w:r w:rsidR="00D41050">
        <w:rPr>
          <w:rFonts w:ascii="Times New Roman" w:hAnsi="Times New Roman"/>
          <w:sz w:val="22"/>
          <w:szCs w:val="22"/>
        </w:rPr>
        <w:t>ove, my participation in the Alternative Spring Break</w:t>
      </w:r>
      <w:r w:rsidR="00F32ECE" w:rsidRPr="00237CB2">
        <w:rPr>
          <w:rFonts w:ascii="Times New Roman" w:hAnsi="Times New Roman"/>
          <w:sz w:val="22"/>
          <w:szCs w:val="22"/>
        </w:rPr>
        <w:t xml:space="preserve"> program may be evaluated and/or withdrawn</w:t>
      </w:r>
      <w:r w:rsidR="000C6075">
        <w:rPr>
          <w:rFonts w:ascii="Times New Roman" w:hAnsi="Times New Roman"/>
          <w:sz w:val="22"/>
          <w:szCs w:val="22"/>
        </w:rPr>
        <w:t xml:space="preserve"> and I will be financially responsible for any remaining costs associated with my place on the trip</w:t>
      </w:r>
      <w:r w:rsidR="00F32ECE" w:rsidRPr="00237CB2">
        <w:rPr>
          <w:rFonts w:ascii="Times New Roman" w:hAnsi="Times New Roman"/>
          <w:sz w:val="22"/>
          <w:szCs w:val="22"/>
        </w:rPr>
        <w:t>.</w:t>
      </w:r>
    </w:p>
    <w:p w:rsidR="00BB648D" w:rsidRDefault="00BB648D" w:rsidP="00BB648D">
      <w:pPr>
        <w:pStyle w:val="Subtitle"/>
        <w:ind w:right="-90"/>
        <w:jc w:val="left"/>
        <w:rPr>
          <w:rFonts w:ascii="Times New Roman" w:hAnsi="Times New Roman"/>
          <w:szCs w:val="24"/>
        </w:rPr>
      </w:pPr>
    </w:p>
    <w:tbl>
      <w:tblPr>
        <w:tblW w:w="0" w:type="auto"/>
        <w:tblLook w:val="04A0" w:firstRow="1" w:lastRow="0" w:firstColumn="1" w:lastColumn="0" w:noHBand="0" w:noVBand="1"/>
      </w:tblPr>
      <w:tblGrid>
        <w:gridCol w:w="4656"/>
        <w:gridCol w:w="222"/>
        <w:gridCol w:w="4776"/>
      </w:tblGrid>
      <w:tr w:rsidR="00C32C8A" w:rsidTr="00B54755">
        <w:tc>
          <w:tcPr>
            <w:tcW w:w="0" w:type="auto"/>
          </w:tcPr>
          <w:p w:rsidR="00C32C8A" w:rsidRPr="00B54755" w:rsidRDefault="00C32C8A" w:rsidP="00B54755">
            <w:pPr>
              <w:pStyle w:val="Subtitle"/>
              <w:ind w:right="-90"/>
              <w:jc w:val="left"/>
              <w:rPr>
                <w:rFonts w:ascii="Times New Roman" w:hAnsi="Times New Roman"/>
                <w:szCs w:val="24"/>
              </w:rPr>
            </w:pPr>
          </w:p>
          <w:p w:rsidR="00C32C8A" w:rsidRPr="00B54755" w:rsidRDefault="00C32C8A" w:rsidP="00B54755">
            <w:pPr>
              <w:pStyle w:val="Subtitle"/>
              <w:ind w:right="-90"/>
              <w:jc w:val="left"/>
              <w:rPr>
                <w:rFonts w:ascii="Times New Roman" w:hAnsi="Times New Roman"/>
                <w:szCs w:val="24"/>
              </w:rPr>
            </w:pPr>
            <w:r w:rsidRPr="00B54755">
              <w:rPr>
                <w:rFonts w:ascii="Times New Roman" w:hAnsi="Times New Roman"/>
                <w:szCs w:val="24"/>
              </w:rPr>
              <w:t>_____________________________________</w:t>
            </w:r>
          </w:p>
          <w:p w:rsidR="00C32C8A" w:rsidRPr="00B54755" w:rsidRDefault="00C32C8A" w:rsidP="00B54755">
            <w:pPr>
              <w:pStyle w:val="Subtitle"/>
              <w:ind w:right="-90"/>
              <w:jc w:val="left"/>
              <w:rPr>
                <w:rFonts w:ascii="Times New Roman" w:hAnsi="Times New Roman"/>
                <w:b/>
                <w:szCs w:val="24"/>
              </w:rPr>
            </w:pPr>
            <w:r w:rsidRPr="00B54755">
              <w:rPr>
                <w:rFonts w:ascii="Times New Roman" w:hAnsi="Times New Roman"/>
                <w:b/>
                <w:szCs w:val="24"/>
              </w:rPr>
              <w:t>Printed Name</w:t>
            </w:r>
          </w:p>
          <w:p w:rsidR="00C32C8A" w:rsidRPr="00B54755" w:rsidRDefault="00C32C8A" w:rsidP="00B54755">
            <w:pPr>
              <w:pStyle w:val="Subtitle"/>
              <w:ind w:right="-90"/>
              <w:jc w:val="left"/>
              <w:rPr>
                <w:rFonts w:ascii="Times New Roman" w:hAnsi="Times New Roman"/>
                <w:szCs w:val="24"/>
              </w:rPr>
            </w:pPr>
          </w:p>
          <w:p w:rsidR="00C32C8A" w:rsidRPr="00B54755" w:rsidRDefault="00C32C8A" w:rsidP="00B54755">
            <w:pPr>
              <w:pStyle w:val="Subtitle"/>
              <w:tabs>
                <w:tab w:val="left" w:pos="5760"/>
              </w:tabs>
              <w:ind w:right="-90"/>
              <w:jc w:val="left"/>
              <w:rPr>
                <w:rFonts w:ascii="Times New Roman" w:hAnsi="Times New Roman"/>
                <w:szCs w:val="24"/>
              </w:rPr>
            </w:pPr>
            <w:r w:rsidRPr="00B54755">
              <w:rPr>
                <w:rFonts w:ascii="Times New Roman" w:hAnsi="Times New Roman"/>
                <w:szCs w:val="24"/>
              </w:rPr>
              <w:t>_____________________________________</w:t>
            </w:r>
          </w:p>
          <w:p w:rsidR="00C32C8A" w:rsidRPr="00B54755" w:rsidRDefault="00C32C8A" w:rsidP="00B54755">
            <w:pPr>
              <w:pStyle w:val="Subtitle"/>
              <w:tabs>
                <w:tab w:val="left" w:pos="5760"/>
              </w:tabs>
              <w:ind w:right="-90"/>
              <w:jc w:val="left"/>
              <w:rPr>
                <w:rFonts w:ascii="Times New Roman" w:hAnsi="Times New Roman"/>
                <w:b/>
                <w:szCs w:val="24"/>
              </w:rPr>
            </w:pPr>
            <w:r w:rsidRPr="00B54755">
              <w:rPr>
                <w:rFonts w:ascii="Times New Roman" w:hAnsi="Times New Roman"/>
                <w:b/>
                <w:szCs w:val="24"/>
              </w:rPr>
              <w:t>Signature</w:t>
            </w:r>
          </w:p>
          <w:p w:rsidR="00C32C8A" w:rsidRPr="00B54755" w:rsidRDefault="00C32C8A" w:rsidP="00B54755">
            <w:pPr>
              <w:pStyle w:val="Subtitle"/>
              <w:tabs>
                <w:tab w:val="left" w:pos="5760"/>
              </w:tabs>
              <w:ind w:right="-90"/>
              <w:jc w:val="left"/>
              <w:rPr>
                <w:rFonts w:ascii="Times New Roman" w:hAnsi="Times New Roman"/>
                <w:szCs w:val="24"/>
              </w:rPr>
            </w:pPr>
          </w:p>
          <w:p w:rsidR="00C32C8A" w:rsidRPr="00B54755" w:rsidRDefault="00C32C8A" w:rsidP="00B54755">
            <w:pPr>
              <w:pStyle w:val="Subtitle"/>
              <w:tabs>
                <w:tab w:val="left" w:pos="5760"/>
              </w:tabs>
              <w:ind w:right="-90"/>
              <w:jc w:val="left"/>
              <w:rPr>
                <w:rFonts w:ascii="Times New Roman" w:hAnsi="Times New Roman"/>
                <w:szCs w:val="24"/>
              </w:rPr>
            </w:pPr>
            <w:r w:rsidRPr="00B54755">
              <w:rPr>
                <w:rFonts w:ascii="Times New Roman" w:hAnsi="Times New Roman"/>
                <w:szCs w:val="24"/>
              </w:rPr>
              <w:t>______________________________</w:t>
            </w:r>
          </w:p>
          <w:p w:rsidR="00C32C8A" w:rsidRPr="00B54755" w:rsidRDefault="00C32C8A" w:rsidP="00B54755">
            <w:pPr>
              <w:pStyle w:val="Subtitle"/>
              <w:tabs>
                <w:tab w:val="left" w:pos="5760"/>
              </w:tabs>
              <w:ind w:right="-90"/>
              <w:jc w:val="left"/>
              <w:rPr>
                <w:rFonts w:ascii="Times New Roman" w:hAnsi="Times New Roman"/>
                <w:b/>
                <w:szCs w:val="24"/>
              </w:rPr>
            </w:pPr>
            <w:r w:rsidRPr="00B54755">
              <w:rPr>
                <w:rFonts w:ascii="Times New Roman" w:hAnsi="Times New Roman"/>
                <w:b/>
                <w:szCs w:val="24"/>
              </w:rPr>
              <w:t>Date</w:t>
            </w:r>
          </w:p>
          <w:p w:rsidR="00C32C8A" w:rsidRPr="00B54755" w:rsidRDefault="00C32C8A" w:rsidP="00B54755">
            <w:pPr>
              <w:pStyle w:val="Subtitle"/>
              <w:ind w:right="-90"/>
              <w:jc w:val="left"/>
              <w:rPr>
                <w:rFonts w:ascii="Times New Roman" w:hAnsi="Times New Roman"/>
                <w:szCs w:val="24"/>
              </w:rPr>
            </w:pPr>
          </w:p>
        </w:tc>
        <w:tc>
          <w:tcPr>
            <w:tcW w:w="0" w:type="auto"/>
          </w:tcPr>
          <w:p w:rsidR="00C32C8A" w:rsidRPr="00B54755" w:rsidRDefault="00C32C8A" w:rsidP="00B54755">
            <w:pPr>
              <w:pStyle w:val="Subtitle"/>
              <w:ind w:right="-90"/>
              <w:jc w:val="left"/>
              <w:rPr>
                <w:rFonts w:ascii="Times New Roman" w:hAnsi="Times New Roman"/>
                <w:szCs w:val="24"/>
              </w:rPr>
            </w:pPr>
          </w:p>
        </w:tc>
        <w:tc>
          <w:tcPr>
            <w:tcW w:w="0" w:type="auto"/>
          </w:tcPr>
          <w:p w:rsidR="00C32C8A" w:rsidRPr="00B54755" w:rsidRDefault="00C32C8A" w:rsidP="00B54755">
            <w:pPr>
              <w:pStyle w:val="Subtitle"/>
              <w:ind w:right="-90"/>
              <w:jc w:val="left"/>
              <w:rPr>
                <w:rFonts w:ascii="Times New Roman" w:hAnsi="Times New Roman"/>
                <w:szCs w:val="24"/>
              </w:rPr>
            </w:pPr>
          </w:p>
          <w:p w:rsidR="00C32C8A" w:rsidRPr="00B54755" w:rsidRDefault="00C32C8A" w:rsidP="00B54755">
            <w:pPr>
              <w:pStyle w:val="Subtitle"/>
              <w:ind w:right="-90"/>
              <w:jc w:val="left"/>
              <w:rPr>
                <w:rFonts w:ascii="Times New Roman" w:hAnsi="Times New Roman"/>
                <w:szCs w:val="24"/>
              </w:rPr>
            </w:pPr>
            <w:r w:rsidRPr="00B54755">
              <w:rPr>
                <w:rFonts w:ascii="Times New Roman" w:hAnsi="Times New Roman"/>
                <w:szCs w:val="24"/>
              </w:rPr>
              <w:t>_____________________________________</w:t>
            </w:r>
          </w:p>
          <w:p w:rsidR="00C32C8A" w:rsidRPr="00B54755" w:rsidRDefault="00C32C8A" w:rsidP="00B54755">
            <w:pPr>
              <w:pStyle w:val="Subtitle"/>
              <w:ind w:right="-90"/>
              <w:jc w:val="left"/>
              <w:rPr>
                <w:rFonts w:ascii="Times New Roman" w:hAnsi="Times New Roman"/>
                <w:b/>
                <w:szCs w:val="24"/>
              </w:rPr>
            </w:pPr>
            <w:r w:rsidRPr="00B54755">
              <w:rPr>
                <w:rFonts w:ascii="Times New Roman" w:hAnsi="Times New Roman"/>
                <w:b/>
                <w:szCs w:val="24"/>
              </w:rPr>
              <w:t>Witness Printed Name</w:t>
            </w:r>
          </w:p>
          <w:p w:rsidR="00C32C8A" w:rsidRPr="00B54755" w:rsidRDefault="00C32C8A" w:rsidP="00B54755">
            <w:pPr>
              <w:pStyle w:val="Subtitle"/>
              <w:ind w:right="-90"/>
              <w:jc w:val="left"/>
              <w:rPr>
                <w:rFonts w:ascii="Times New Roman" w:hAnsi="Times New Roman"/>
                <w:szCs w:val="24"/>
              </w:rPr>
            </w:pPr>
          </w:p>
          <w:p w:rsidR="00C32C8A" w:rsidRPr="00B54755" w:rsidRDefault="00C32C8A" w:rsidP="00B54755">
            <w:pPr>
              <w:pStyle w:val="Subtitle"/>
              <w:tabs>
                <w:tab w:val="left" w:pos="5760"/>
              </w:tabs>
              <w:ind w:right="-90"/>
              <w:jc w:val="left"/>
              <w:rPr>
                <w:rFonts w:ascii="Times New Roman" w:hAnsi="Times New Roman"/>
                <w:szCs w:val="24"/>
              </w:rPr>
            </w:pPr>
            <w:r w:rsidRPr="00B54755">
              <w:rPr>
                <w:rFonts w:ascii="Times New Roman" w:hAnsi="Times New Roman"/>
                <w:szCs w:val="24"/>
              </w:rPr>
              <w:t>_______</w:t>
            </w:r>
            <w:r w:rsidR="00FD7505">
              <w:rPr>
                <w:rFonts w:ascii="Times New Roman" w:hAnsi="Times New Roman"/>
                <w:szCs w:val="24"/>
              </w:rPr>
              <w:t>_______________________________</w:t>
            </w:r>
          </w:p>
          <w:p w:rsidR="00C32C8A" w:rsidRPr="00B54755" w:rsidRDefault="00C32C8A" w:rsidP="00B54755">
            <w:pPr>
              <w:pStyle w:val="Subtitle"/>
              <w:tabs>
                <w:tab w:val="left" w:pos="5760"/>
              </w:tabs>
              <w:ind w:right="-90"/>
              <w:jc w:val="left"/>
              <w:rPr>
                <w:rFonts w:ascii="Times New Roman" w:hAnsi="Times New Roman"/>
                <w:b/>
                <w:szCs w:val="24"/>
              </w:rPr>
            </w:pPr>
            <w:r w:rsidRPr="00B54755">
              <w:rPr>
                <w:rFonts w:ascii="Times New Roman" w:hAnsi="Times New Roman"/>
                <w:b/>
                <w:szCs w:val="24"/>
              </w:rPr>
              <w:t>Witness Signature</w:t>
            </w:r>
          </w:p>
          <w:p w:rsidR="00C32C8A" w:rsidRPr="00B54755" w:rsidRDefault="00C32C8A" w:rsidP="00B54755">
            <w:pPr>
              <w:pStyle w:val="Subtitle"/>
              <w:tabs>
                <w:tab w:val="left" w:pos="5760"/>
              </w:tabs>
              <w:ind w:right="-90"/>
              <w:jc w:val="left"/>
              <w:rPr>
                <w:rFonts w:ascii="Times New Roman" w:hAnsi="Times New Roman"/>
                <w:szCs w:val="24"/>
              </w:rPr>
            </w:pPr>
          </w:p>
          <w:p w:rsidR="00C32C8A" w:rsidRPr="00B54755" w:rsidRDefault="00C32C8A" w:rsidP="00B54755">
            <w:pPr>
              <w:pStyle w:val="Subtitle"/>
              <w:tabs>
                <w:tab w:val="left" w:pos="5760"/>
              </w:tabs>
              <w:ind w:right="-90"/>
              <w:jc w:val="left"/>
              <w:rPr>
                <w:rFonts w:ascii="Times New Roman" w:hAnsi="Times New Roman"/>
                <w:szCs w:val="24"/>
              </w:rPr>
            </w:pPr>
            <w:r w:rsidRPr="00B54755">
              <w:rPr>
                <w:rFonts w:ascii="Times New Roman" w:hAnsi="Times New Roman"/>
                <w:szCs w:val="24"/>
              </w:rPr>
              <w:t>______________________________</w:t>
            </w:r>
          </w:p>
          <w:p w:rsidR="00C32C8A" w:rsidRPr="00B54755" w:rsidRDefault="00C32C8A" w:rsidP="00B54755">
            <w:pPr>
              <w:pStyle w:val="Subtitle"/>
              <w:tabs>
                <w:tab w:val="left" w:pos="5760"/>
              </w:tabs>
              <w:ind w:right="-90"/>
              <w:jc w:val="left"/>
              <w:rPr>
                <w:rFonts w:ascii="Times New Roman" w:hAnsi="Times New Roman"/>
                <w:b/>
                <w:szCs w:val="24"/>
              </w:rPr>
            </w:pPr>
            <w:r w:rsidRPr="00B54755">
              <w:rPr>
                <w:rFonts w:ascii="Times New Roman" w:hAnsi="Times New Roman"/>
                <w:b/>
                <w:szCs w:val="24"/>
              </w:rPr>
              <w:t>Date</w:t>
            </w:r>
          </w:p>
          <w:p w:rsidR="00C32C8A" w:rsidRPr="00B54755" w:rsidRDefault="00C32C8A" w:rsidP="00B54755">
            <w:pPr>
              <w:pStyle w:val="Subtitle"/>
              <w:ind w:right="-90"/>
              <w:jc w:val="left"/>
              <w:rPr>
                <w:rFonts w:ascii="Times New Roman" w:hAnsi="Times New Roman"/>
                <w:szCs w:val="24"/>
              </w:rPr>
            </w:pPr>
          </w:p>
        </w:tc>
      </w:tr>
    </w:tbl>
    <w:p w:rsidR="009A3B81" w:rsidRDefault="009A3B81" w:rsidP="00E43303">
      <w:pPr>
        <w:pStyle w:val="Subtitle"/>
        <w:ind w:right="-90"/>
        <w:jc w:val="left"/>
        <w:rPr>
          <w:rFonts w:ascii="Times New Roman" w:hAnsi="Times New Roman"/>
          <w:szCs w:val="24"/>
        </w:rPr>
      </w:pPr>
    </w:p>
    <w:sectPr w:rsidR="009A3B81" w:rsidSect="000C6075">
      <w:headerReference w:type="default" r:id="rId8"/>
      <w:footerReference w:type="even"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13" w:rsidRDefault="00E76813">
      <w:r>
        <w:separator/>
      </w:r>
    </w:p>
  </w:endnote>
  <w:endnote w:type="continuationSeparator" w:id="0">
    <w:p w:rsidR="00E76813" w:rsidRDefault="00E7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0E9" w:rsidRPr="005350E9" w:rsidRDefault="005350E9" w:rsidP="005350E9">
    <w:pPr>
      <w:pStyle w:val="Footer"/>
      <w:jc w:val="right"/>
      <w:rPr>
        <w:sz w:val="16"/>
        <w:szCs w:val="16"/>
      </w:rPr>
    </w:pPr>
    <w:r w:rsidRPr="005350E9">
      <w:rPr>
        <w:sz w:val="16"/>
        <w:szCs w:val="16"/>
      </w:rPr>
      <w:t>Last updated 1-19-2012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13" w:rsidRDefault="00E76813">
      <w:r>
        <w:separator/>
      </w:r>
    </w:p>
  </w:footnote>
  <w:footnote w:type="continuationSeparator" w:id="0">
    <w:p w:rsidR="00E76813" w:rsidRDefault="00E7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E32" w:rsidRPr="009C1623" w:rsidRDefault="00E43303" w:rsidP="00785E32">
    <w:pPr>
      <w:pStyle w:val="Subtitle"/>
      <w:ind w:right="-90"/>
      <w:rPr>
        <w:rFonts w:ascii="Times New Roman" w:hAnsi="Times New Roman"/>
        <w:sz w:val="32"/>
        <w:szCs w:val="32"/>
      </w:rPr>
    </w:pPr>
    <w:r>
      <w:rPr>
        <w:rFonts w:ascii="Times New Roman" w:hAnsi="Times New Roman"/>
        <w:sz w:val="32"/>
        <w:szCs w:val="32"/>
      </w:rPr>
      <w:t>NW Alternative Spring Break</w:t>
    </w:r>
    <w:r w:rsidR="00785E32" w:rsidRPr="009C1623">
      <w:rPr>
        <w:rFonts w:ascii="Times New Roman" w:hAnsi="Times New Roman"/>
        <w:sz w:val="32"/>
        <w:szCs w:val="32"/>
      </w:rPr>
      <w:t xml:space="preserve"> Participant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6393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5D6730"/>
    <w:multiLevelType w:val="hybridMultilevel"/>
    <w:tmpl w:val="0DB8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E6F30"/>
    <w:multiLevelType w:val="hybridMultilevel"/>
    <w:tmpl w:val="A974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A62F5"/>
    <w:multiLevelType w:val="hybridMultilevel"/>
    <w:tmpl w:val="204EAFA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808C5"/>
    <w:multiLevelType w:val="hybridMultilevel"/>
    <w:tmpl w:val="F0A80B3A"/>
    <w:lvl w:ilvl="0" w:tplc="10201E6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01C99"/>
    <w:multiLevelType w:val="hybridMultilevel"/>
    <w:tmpl w:val="B57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8701C"/>
    <w:multiLevelType w:val="hybridMultilevel"/>
    <w:tmpl w:val="6FEC472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CB"/>
    <w:rsid w:val="000009D0"/>
    <w:rsid w:val="000C6075"/>
    <w:rsid w:val="000F5C8C"/>
    <w:rsid w:val="001061A4"/>
    <w:rsid w:val="00140AF0"/>
    <w:rsid w:val="00142E0D"/>
    <w:rsid w:val="001528F1"/>
    <w:rsid w:val="00165472"/>
    <w:rsid w:val="00181015"/>
    <w:rsid w:val="001C7CC9"/>
    <w:rsid w:val="00203C4B"/>
    <w:rsid w:val="00233DDF"/>
    <w:rsid w:val="00237CB2"/>
    <w:rsid w:val="00250417"/>
    <w:rsid w:val="002556A2"/>
    <w:rsid w:val="00266E9E"/>
    <w:rsid w:val="00272623"/>
    <w:rsid w:val="00294DC0"/>
    <w:rsid w:val="002D6FC7"/>
    <w:rsid w:val="002D7596"/>
    <w:rsid w:val="002E4722"/>
    <w:rsid w:val="00327668"/>
    <w:rsid w:val="00366181"/>
    <w:rsid w:val="00370DAC"/>
    <w:rsid w:val="00376C27"/>
    <w:rsid w:val="00382052"/>
    <w:rsid w:val="00386F56"/>
    <w:rsid w:val="003C1A82"/>
    <w:rsid w:val="003D365C"/>
    <w:rsid w:val="003D47DC"/>
    <w:rsid w:val="003E6A95"/>
    <w:rsid w:val="00420EE0"/>
    <w:rsid w:val="004313D5"/>
    <w:rsid w:val="00490EE8"/>
    <w:rsid w:val="00493FA0"/>
    <w:rsid w:val="004960E7"/>
    <w:rsid w:val="004C5227"/>
    <w:rsid w:val="005350E9"/>
    <w:rsid w:val="005C0846"/>
    <w:rsid w:val="005D1FFC"/>
    <w:rsid w:val="00612661"/>
    <w:rsid w:val="00664683"/>
    <w:rsid w:val="006A2513"/>
    <w:rsid w:val="006E1070"/>
    <w:rsid w:val="00716E82"/>
    <w:rsid w:val="007207E6"/>
    <w:rsid w:val="007275EF"/>
    <w:rsid w:val="00730E2D"/>
    <w:rsid w:val="00767814"/>
    <w:rsid w:val="00785E32"/>
    <w:rsid w:val="00795258"/>
    <w:rsid w:val="0084544B"/>
    <w:rsid w:val="00907313"/>
    <w:rsid w:val="00911166"/>
    <w:rsid w:val="0092509C"/>
    <w:rsid w:val="00962476"/>
    <w:rsid w:val="0096486A"/>
    <w:rsid w:val="00987E87"/>
    <w:rsid w:val="009A3B81"/>
    <w:rsid w:val="009C1623"/>
    <w:rsid w:val="009D163B"/>
    <w:rsid w:val="00A31EDB"/>
    <w:rsid w:val="00A322CC"/>
    <w:rsid w:val="00A67F94"/>
    <w:rsid w:val="00A92E57"/>
    <w:rsid w:val="00AD2888"/>
    <w:rsid w:val="00AE68D7"/>
    <w:rsid w:val="00B10613"/>
    <w:rsid w:val="00B54755"/>
    <w:rsid w:val="00B94424"/>
    <w:rsid w:val="00BB648D"/>
    <w:rsid w:val="00BF3088"/>
    <w:rsid w:val="00C32C8A"/>
    <w:rsid w:val="00C40C39"/>
    <w:rsid w:val="00C51F19"/>
    <w:rsid w:val="00C715CD"/>
    <w:rsid w:val="00C85E23"/>
    <w:rsid w:val="00CB4D06"/>
    <w:rsid w:val="00CF5B6B"/>
    <w:rsid w:val="00D23EDE"/>
    <w:rsid w:val="00D31342"/>
    <w:rsid w:val="00D41050"/>
    <w:rsid w:val="00DF4F75"/>
    <w:rsid w:val="00E274D1"/>
    <w:rsid w:val="00E43303"/>
    <w:rsid w:val="00E72C2F"/>
    <w:rsid w:val="00E76813"/>
    <w:rsid w:val="00EC35B7"/>
    <w:rsid w:val="00ED0DB3"/>
    <w:rsid w:val="00EE5105"/>
    <w:rsid w:val="00F1343F"/>
    <w:rsid w:val="00F32ECE"/>
    <w:rsid w:val="00F62F56"/>
    <w:rsid w:val="00F677CB"/>
    <w:rsid w:val="00FC6F0C"/>
    <w:rsid w:val="00FD7505"/>
    <w:rsid w:val="00FE2044"/>
    <w:rsid w:val="00FF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7E34E"/>
  <w15:docId w15:val="{7E64CCFB-80C3-41B7-80FF-A6EAEBC0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CC9"/>
    <w:rPr>
      <w:sz w:val="24"/>
      <w:szCs w:val="24"/>
    </w:rPr>
  </w:style>
  <w:style w:type="paragraph" w:styleId="Heading4">
    <w:name w:val="heading 4"/>
    <w:basedOn w:val="Normal"/>
    <w:link w:val="Heading4Char"/>
    <w:uiPriority w:val="9"/>
    <w:qFormat/>
    <w:rsid w:val="0025041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CD7195"/>
    <w:pPr>
      <w:keepLines/>
      <w:framePr w:w="3413" w:h="1022" w:hRule="exact" w:hSpace="187" w:wrap="notBeside" w:vAnchor="page" w:hAnchor="page" w:xAlign="right" w:y="721" w:anchorLock="1"/>
      <w:spacing w:line="200" w:lineRule="atLeast"/>
    </w:pPr>
    <w:rPr>
      <w:sz w:val="16"/>
      <w:szCs w:val="20"/>
    </w:rPr>
  </w:style>
  <w:style w:type="paragraph" w:customStyle="1" w:styleId="Slogan">
    <w:name w:val="Slogan"/>
    <w:basedOn w:val="Normal"/>
    <w:rsid w:val="00CD7195"/>
    <w:pPr>
      <w:framePr w:w="5170" w:h="1685" w:hRule="exact" w:hSpace="187" w:vSpace="187" w:wrap="around" w:vAnchor="page" w:hAnchor="page" w:x="966" w:yAlign="bottom" w:anchorLock="1"/>
    </w:pPr>
    <w:rPr>
      <w:i/>
      <w:spacing w:val="-6"/>
      <w:szCs w:val="20"/>
    </w:rPr>
  </w:style>
  <w:style w:type="paragraph" w:styleId="Title">
    <w:name w:val="Title"/>
    <w:basedOn w:val="Normal"/>
    <w:qFormat/>
    <w:rsid w:val="00CD7195"/>
    <w:pPr>
      <w:jc w:val="center"/>
    </w:pPr>
    <w:rPr>
      <w:rFonts w:ascii="Arial Rounded MT Bold" w:hAnsi="Arial Rounded MT Bold"/>
      <w:sz w:val="28"/>
      <w:szCs w:val="20"/>
    </w:rPr>
  </w:style>
  <w:style w:type="paragraph" w:styleId="Subtitle">
    <w:name w:val="Subtitle"/>
    <w:basedOn w:val="Normal"/>
    <w:qFormat/>
    <w:rsid w:val="00CD7195"/>
    <w:pPr>
      <w:jc w:val="center"/>
    </w:pPr>
    <w:rPr>
      <w:rFonts w:ascii="Arial Rounded MT Bold" w:hAnsi="Arial Rounded MT Bold"/>
      <w:szCs w:val="20"/>
    </w:rPr>
  </w:style>
  <w:style w:type="character" w:styleId="Hyperlink">
    <w:name w:val="Hyperlink"/>
    <w:basedOn w:val="DefaultParagraphFont"/>
    <w:rsid w:val="00CD7195"/>
    <w:rPr>
      <w:color w:val="0000FF"/>
      <w:u w:val="single"/>
    </w:rPr>
  </w:style>
  <w:style w:type="paragraph" w:styleId="BodyTextIndent">
    <w:name w:val="Body Text Indent"/>
    <w:basedOn w:val="Normal"/>
    <w:rsid w:val="00CD7195"/>
    <w:pPr>
      <w:ind w:firstLine="720"/>
    </w:pPr>
    <w:rPr>
      <w:rFonts w:ascii="Verdana" w:hAnsi="Verdana"/>
      <w:sz w:val="18"/>
      <w:szCs w:val="20"/>
    </w:rPr>
  </w:style>
  <w:style w:type="paragraph" w:styleId="FootnoteText">
    <w:name w:val="footnote text"/>
    <w:basedOn w:val="Normal"/>
    <w:semiHidden/>
    <w:rsid w:val="00CD7195"/>
  </w:style>
  <w:style w:type="character" w:styleId="FootnoteReference">
    <w:name w:val="footnote reference"/>
    <w:basedOn w:val="DefaultParagraphFont"/>
    <w:semiHidden/>
    <w:rsid w:val="00CD7195"/>
    <w:rPr>
      <w:vertAlign w:val="superscript"/>
    </w:rPr>
  </w:style>
  <w:style w:type="character" w:customStyle="1" w:styleId="Heading4Char">
    <w:name w:val="Heading 4 Char"/>
    <w:basedOn w:val="DefaultParagraphFont"/>
    <w:link w:val="Heading4"/>
    <w:uiPriority w:val="9"/>
    <w:rsid w:val="00250417"/>
    <w:rPr>
      <w:b/>
      <w:bCs/>
      <w:sz w:val="24"/>
      <w:szCs w:val="24"/>
    </w:rPr>
  </w:style>
  <w:style w:type="paragraph" w:styleId="NormalWeb">
    <w:name w:val="Normal (Web)"/>
    <w:basedOn w:val="Normal"/>
    <w:uiPriority w:val="99"/>
    <w:unhideWhenUsed/>
    <w:rsid w:val="00250417"/>
    <w:pPr>
      <w:spacing w:before="100" w:beforeAutospacing="1" w:after="100" w:afterAutospacing="1"/>
    </w:pPr>
  </w:style>
  <w:style w:type="paragraph" w:styleId="ListParagraph">
    <w:name w:val="List Paragraph"/>
    <w:basedOn w:val="Normal"/>
    <w:uiPriority w:val="34"/>
    <w:qFormat/>
    <w:rsid w:val="00795258"/>
    <w:pPr>
      <w:ind w:left="720"/>
    </w:pPr>
  </w:style>
  <w:style w:type="table" w:styleId="TableGrid">
    <w:name w:val="Table Grid"/>
    <w:basedOn w:val="TableNormal"/>
    <w:rsid w:val="009A3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D2888"/>
    <w:pPr>
      <w:tabs>
        <w:tab w:val="center" w:pos="4680"/>
        <w:tab w:val="right" w:pos="9360"/>
      </w:tabs>
    </w:pPr>
  </w:style>
  <w:style w:type="character" w:customStyle="1" w:styleId="HeaderChar">
    <w:name w:val="Header Char"/>
    <w:basedOn w:val="DefaultParagraphFont"/>
    <w:link w:val="Header"/>
    <w:uiPriority w:val="99"/>
    <w:rsid w:val="00AD2888"/>
    <w:rPr>
      <w:sz w:val="24"/>
      <w:szCs w:val="24"/>
    </w:rPr>
  </w:style>
  <w:style w:type="paragraph" w:styleId="Footer">
    <w:name w:val="footer"/>
    <w:basedOn w:val="Normal"/>
    <w:link w:val="FooterChar"/>
    <w:uiPriority w:val="99"/>
    <w:rsid w:val="00AD2888"/>
    <w:pPr>
      <w:tabs>
        <w:tab w:val="center" w:pos="4680"/>
        <w:tab w:val="right" w:pos="9360"/>
      </w:tabs>
    </w:pPr>
  </w:style>
  <w:style w:type="character" w:customStyle="1" w:styleId="FooterChar">
    <w:name w:val="Footer Char"/>
    <w:basedOn w:val="DefaultParagraphFont"/>
    <w:link w:val="Footer"/>
    <w:uiPriority w:val="99"/>
    <w:rsid w:val="00AD2888"/>
    <w:rPr>
      <w:sz w:val="24"/>
      <w:szCs w:val="24"/>
    </w:rPr>
  </w:style>
  <w:style w:type="paragraph" w:styleId="BalloonText">
    <w:name w:val="Balloon Text"/>
    <w:basedOn w:val="Normal"/>
    <w:link w:val="BalloonTextChar"/>
    <w:rsid w:val="00785E32"/>
    <w:rPr>
      <w:rFonts w:ascii="Tahoma" w:hAnsi="Tahoma" w:cs="Tahoma"/>
      <w:sz w:val="16"/>
      <w:szCs w:val="16"/>
    </w:rPr>
  </w:style>
  <w:style w:type="character" w:customStyle="1" w:styleId="BalloonTextChar">
    <w:name w:val="Balloon Text Char"/>
    <w:basedOn w:val="DefaultParagraphFont"/>
    <w:link w:val="BalloonText"/>
    <w:rsid w:val="00785E32"/>
    <w:rPr>
      <w:rFonts w:ascii="Tahoma" w:hAnsi="Tahoma" w:cs="Tahoma"/>
      <w:sz w:val="16"/>
      <w:szCs w:val="16"/>
    </w:rPr>
  </w:style>
  <w:style w:type="character" w:styleId="FollowedHyperlink">
    <w:name w:val="FollowedHyperlink"/>
    <w:basedOn w:val="DefaultParagraphFont"/>
    <w:rsid w:val="003E6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6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mmunitystandards.mst.edu/expect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6728</CharactersWithSpaces>
  <SharedDoc>false</SharedDoc>
  <HLinks>
    <vt:vector size="24" baseType="variant">
      <vt:variant>
        <vt:i4>8126543</vt:i4>
      </vt:variant>
      <vt:variant>
        <vt:i4>9</vt:i4>
      </vt:variant>
      <vt:variant>
        <vt:i4>0</vt:i4>
      </vt:variant>
      <vt:variant>
        <vt:i4>5</vt:i4>
      </vt:variant>
      <vt:variant>
        <vt:lpwstr>mailto:abp@jmu.edu</vt:lpwstr>
      </vt:variant>
      <vt:variant>
        <vt:lpwstr/>
      </vt:variant>
      <vt:variant>
        <vt:i4>1441845</vt:i4>
      </vt:variant>
      <vt:variant>
        <vt:i4>6</vt:i4>
      </vt:variant>
      <vt:variant>
        <vt:i4>0</vt:i4>
      </vt:variant>
      <vt:variant>
        <vt:i4>5</vt:i4>
      </vt:variant>
      <vt:variant>
        <vt:lpwstr>mailto:smolkidm@jmu.edu</vt:lpwstr>
      </vt:variant>
      <vt:variant>
        <vt:lpwstr/>
      </vt:variant>
      <vt:variant>
        <vt:i4>6815830</vt:i4>
      </vt:variant>
      <vt:variant>
        <vt:i4>3</vt:i4>
      </vt:variant>
      <vt:variant>
        <vt:i4>0</vt:i4>
      </vt:variant>
      <vt:variant>
        <vt:i4>5</vt:i4>
      </vt:variant>
      <vt:variant>
        <vt:lpwstr>mailto:gaabke@jmu.edu</vt:lpwstr>
      </vt:variant>
      <vt:variant>
        <vt:lpwstr/>
      </vt:variant>
      <vt:variant>
        <vt:i4>852006</vt:i4>
      </vt:variant>
      <vt:variant>
        <vt:i4>0</vt:i4>
      </vt:variant>
      <vt:variant>
        <vt:i4>0</vt:i4>
      </vt:variant>
      <vt:variant>
        <vt:i4>5</vt:i4>
      </vt:variant>
      <vt:variant>
        <vt:lpwstr>mailto:millerla@jmu.edu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Coffman</dc:creator>
  <cp:lastModifiedBy>Katherine</cp:lastModifiedBy>
  <cp:revision>2</cp:revision>
  <cp:lastPrinted>2010-01-20T14:55:00Z</cp:lastPrinted>
  <dcterms:created xsi:type="dcterms:W3CDTF">2020-08-20T00:43:00Z</dcterms:created>
  <dcterms:modified xsi:type="dcterms:W3CDTF">2020-08-20T00:43:00Z</dcterms:modified>
</cp:coreProperties>
</file>